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A12" w:rsidRPr="00877A12" w:rsidRDefault="00877A12" w:rsidP="00877A1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77A12">
        <w:rPr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877A12">
        <w:rPr>
          <w:b/>
          <w:sz w:val="28"/>
          <w:szCs w:val="28"/>
        </w:rPr>
        <w:t xml:space="preserve">   «</w:t>
      </w:r>
      <w:proofErr w:type="gramEnd"/>
      <w:r w:rsidRPr="00877A12">
        <w:rPr>
          <w:b/>
          <w:sz w:val="28"/>
          <w:szCs w:val="28"/>
        </w:rPr>
        <w:t>Западнодвинский технологический колледж имени И. А. Ковалева»</w:t>
      </w:r>
    </w:p>
    <w:p w:rsidR="00877A12" w:rsidRPr="00877A12" w:rsidRDefault="00877A12" w:rsidP="00877A1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7486" w:rsidRPr="00877A12" w:rsidRDefault="00177486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7486" w:rsidRPr="00877A12" w:rsidRDefault="00177486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56A9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1C56A9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77A12">
        <w:rPr>
          <w:b/>
          <w:caps/>
          <w:sz w:val="28"/>
          <w:szCs w:val="28"/>
        </w:rPr>
        <w:t xml:space="preserve"> </w:t>
      </w:r>
      <w:r w:rsidR="00877A12" w:rsidRPr="00877A12">
        <w:rPr>
          <w:b/>
          <w:caps/>
          <w:sz w:val="28"/>
          <w:szCs w:val="28"/>
        </w:rPr>
        <w:t xml:space="preserve">РАБОЧАЯ </w:t>
      </w:r>
      <w:r w:rsidR="00225028" w:rsidRPr="00877A12">
        <w:rPr>
          <w:b/>
          <w:caps/>
          <w:sz w:val="28"/>
          <w:szCs w:val="28"/>
        </w:rPr>
        <w:t>ПРОГРАММа УЧЕБНОЙ ДИСЦИПЛИНЫ</w:t>
      </w: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877A12" w:rsidRDefault="001C56A9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77A12">
        <w:rPr>
          <w:b/>
          <w:sz w:val="28"/>
          <w:szCs w:val="28"/>
        </w:rPr>
        <w:t>ОП.</w:t>
      </w:r>
      <w:r w:rsidR="00D61B7C" w:rsidRPr="00877A12">
        <w:rPr>
          <w:b/>
          <w:sz w:val="28"/>
          <w:szCs w:val="28"/>
        </w:rPr>
        <w:t>09 Управление персоналом на предприятиях туризма и гостеприимства</w:t>
      </w:r>
    </w:p>
    <w:p w:rsidR="00225028" w:rsidRPr="00877A12" w:rsidRDefault="00225028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225028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56A9" w:rsidRPr="00877A12" w:rsidRDefault="001C56A9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6513" w:rsidRPr="00877A12" w:rsidRDefault="00816513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77A12" w:rsidRPr="00877A12" w:rsidRDefault="00877A12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77A12" w:rsidRPr="00877A12" w:rsidRDefault="00877A12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6513" w:rsidRPr="00877A12" w:rsidRDefault="00816513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16513" w:rsidRPr="00877A12" w:rsidRDefault="00816513" w:rsidP="00877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877A12" w:rsidRDefault="00134526" w:rsidP="00877A12">
      <w:pPr>
        <w:jc w:val="center"/>
        <w:rPr>
          <w:b/>
        </w:rPr>
      </w:pPr>
      <w:r w:rsidRPr="00877A12">
        <w:rPr>
          <w:b/>
          <w:bCs/>
          <w:sz w:val="28"/>
          <w:szCs w:val="28"/>
        </w:rPr>
        <w:t>Западная Двина</w:t>
      </w:r>
      <w:r w:rsidR="00877A12" w:rsidRPr="00877A12">
        <w:rPr>
          <w:b/>
          <w:bCs/>
          <w:sz w:val="28"/>
          <w:szCs w:val="28"/>
        </w:rPr>
        <w:t xml:space="preserve">, </w:t>
      </w:r>
      <w:r w:rsidR="00225028" w:rsidRPr="00877A12">
        <w:rPr>
          <w:b/>
          <w:bCs/>
          <w:sz w:val="28"/>
          <w:szCs w:val="28"/>
        </w:rPr>
        <w:t>20</w:t>
      </w:r>
      <w:r w:rsidRPr="00877A12">
        <w:rPr>
          <w:b/>
          <w:bCs/>
          <w:sz w:val="28"/>
          <w:szCs w:val="28"/>
        </w:rPr>
        <w:t>2</w:t>
      </w:r>
      <w:r w:rsidR="00EE4BFE">
        <w:rPr>
          <w:b/>
          <w:bCs/>
          <w:sz w:val="28"/>
          <w:szCs w:val="28"/>
        </w:rPr>
        <w:t>5</w:t>
      </w:r>
      <w:r w:rsidR="00225028" w:rsidRPr="00877A12">
        <w:rPr>
          <w:b/>
          <w:bCs/>
          <w:sz w:val="28"/>
          <w:szCs w:val="28"/>
        </w:rPr>
        <w:t>г</w:t>
      </w:r>
      <w:r w:rsidRPr="00877A12">
        <w:rPr>
          <w:b/>
          <w:bCs/>
          <w:sz w:val="28"/>
          <w:szCs w:val="28"/>
        </w:rPr>
        <w:t>.</w:t>
      </w:r>
      <w:r w:rsidR="00225028" w:rsidRPr="00877A12">
        <w:rPr>
          <w:b/>
          <w:bCs/>
          <w:i/>
        </w:rPr>
        <w:br w:type="page"/>
      </w:r>
    </w:p>
    <w:p w:rsidR="00877A12" w:rsidRPr="00207470" w:rsidRDefault="00443023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438900" cy="83176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41165" cy="832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77A12" w:rsidRPr="00207470" w:rsidRDefault="00877A12" w:rsidP="00877A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  <w:sectPr w:rsidR="00877A12" w:rsidRPr="00207470" w:rsidSect="00816513">
          <w:footerReference w:type="even" r:id="rId9"/>
          <w:footerReference w:type="default" r:id="rId10"/>
          <w:pgSz w:w="11906" w:h="16838"/>
          <w:pgMar w:top="851" w:right="851" w:bottom="851" w:left="1134" w:header="709" w:footer="709" w:gutter="0"/>
          <w:cols w:space="720"/>
          <w:titlePg/>
          <w:docGrid w:linePitch="326"/>
        </w:sectPr>
      </w:pPr>
    </w:p>
    <w:p w:rsidR="00225028" w:rsidRPr="00877A12" w:rsidRDefault="00225028" w:rsidP="00877A12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35152E" w:rsidRPr="00877A12" w:rsidRDefault="0035152E" w:rsidP="00877A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77A12">
        <w:rPr>
          <w:b/>
        </w:rPr>
        <w:t>СОДЕРЖАНИЕ</w:t>
      </w:r>
    </w:p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658" w:type="dxa"/>
        <w:tblLook w:val="01E0" w:firstRow="1" w:lastRow="1" w:firstColumn="1" w:lastColumn="1" w:noHBand="0" w:noVBand="0"/>
      </w:tblPr>
      <w:tblGrid>
        <w:gridCol w:w="8755"/>
        <w:gridCol w:w="1903"/>
      </w:tblGrid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35152E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стр.</w:t>
            </w:r>
          </w:p>
        </w:tc>
      </w:tr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816513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</w:rPr>
              <w:t>ОБЩАЯ ХАРАКТЕРИСТИКА РАБОЧЕЙ ПРОГРАММЫ УЧЕБНОЙ ДИСЦИПЛИНЫ</w:t>
            </w:r>
          </w:p>
          <w:p w:rsidR="0035152E" w:rsidRPr="00877A12" w:rsidRDefault="0035152E" w:rsidP="00877A12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4278A5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4</w:t>
            </w:r>
          </w:p>
        </w:tc>
      </w:tr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877A12" w:rsidRDefault="0035152E" w:rsidP="00877A12">
            <w:pPr>
              <w:pStyle w:val="1"/>
              <w:tabs>
                <w:tab w:val="num" w:pos="567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546835" w:rsidP="00877A1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35152E" w:rsidRPr="00877A12" w:rsidTr="00877A12">
        <w:trPr>
          <w:trHeight w:val="670"/>
        </w:trPr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  <w:caps/>
              </w:rPr>
              <w:t xml:space="preserve">условия </w:t>
            </w:r>
            <w:r w:rsidR="00546835" w:rsidRPr="00877A12">
              <w:rPr>
                <w:b/>
                <w:caps/>
              </w:rPr>
              <w:t>РЕАЛИЗАЦИИ УЧЕБНОЙ</w:t>
            </w:r>
            <w:r w:rsidRPr="00877A12">
              <w:rPr>
                <w:b/>
                <w:caps/>
              </w:rPr>
              <w:t xml:space="preserve"> дисциплины</w:t>
            </w:r>
          </w:p>
          <w:p w:rsidR="0035152E" w:rsidRPr="00877A12" w:rsidRDefault="0035152E" w:rsidP="00877A12">
            <w:pPr>
              <w:pStyle w:val="1"/>
              <w:tabs>
                <w:tab w:val="num" w:pos="0"/>
                <w:tab w:val="num" w:pos="567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4278A5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1</w:t>
            </w:r>
            <w:r w:rsidR="00546835">
              <w:rPr>
                <w:b/>
              </w:rPr>
              <w:t>0</w:t>
            </w:r>
          </w:p>
        </w:tc>
      </w:tr>
      <w:tr w:rsidR="0035152E" w:rsidRPr="00877A12" w:rsidTr="00877A12">
        <w:tc>
          <w:tcPr>
            <w:tcW w:w="8755" w:type="dxa"/>
            <w:shd w:val="clear" w:color="auto" w:fill="auto"/>
          </w:tcPr>
          <w:p w:rsidR="0035152E" w:rsidRPr="00877A12" w:rsidRDefault="0035152E" w:rsidP="00877A12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567"/>
              </w:tabs>
              <w:ind w:left="0" w:firstLine="0"/>
              <w:jc w:val="both"/>
              <w:rPr>
                <w:b/>
                <w:caps/>
              </w:rPr>
            </w:pPr>
            <w:r w:rsidRPr="00877A1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877A12" w:rsidRDefault="0035152E" w:rsidP="00877A12">
            <w:pPr>
              <w:pStyle w:val="1"/>
              <w:tabs>
                <w:tab w:val="num" w:pos="567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877A12" w:rsidRDefault="008F4AF7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1</w:t>
            </w:r>
            <w:r w:rsidR="00546835">
              <w:rPr>
                <w:b/>
              </w:rPr>
              <w:t>2</w:t>
            </w:r>
          </w:p>
        </w:tc>
      </w:tr>
    </w:tbl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877A12" w:rsidRDefault="00593467" w:rsidP="00877A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877A12" w:rsidSect="00816513">
          <w:footerReference w:type="even" r:id="rId11"/>
          <w:footerReference w:type="default" r:id="rId12"/>
          <w:pgSz w:w="11906" w:h="16838"/>
          <w:pgMar w:top="851" w:right="851" w:bottom="851" w:left="1134" w:header="709" w:footer="709" w:gutter="0"/>
          <w:cols w:space="720"/>
        </w:sectPr>
      </w:pPr>
    </w:p>
    <w:p w:rsidR="00395E4B" w:rsidRPr="00877A12" w:rsidRDefault="00395E4B" w:rsidP="00877A12">
      <w:pPr>
        <w:pStyle w:val="af0"/>
        <w:numPr>
          <w:ilvl w:val="0"/>
          <w:numId w:val="7"/>
        </w:numPr>
        <w:ind w:left="284" w:hanging="284"/>
        <w:jc w:val="center"/>
        <w:rPr>
          <w:b/>
        </w:rPr>
      </w:pPr>
      <w:r w:rsidRPr="00877A12">
        <w:rPr>
          <w:b/>
        </w:rPr>
        <w:lastRenderedPageBreak/>
        <w:t>ОБЩАЯ ХАРАКТЕРИСТИКА РАБОЧЕЙ</w:t>
      </w:r>
      <w:r w:rsidR="00877A12">
        <w:rPr>
          <w:b/>
        </w:rPr>
        <w:t xml:space="preserve"> </w:t>
      </w:r>
      <w:r w:rsidRPr="00877A12">
        <w:rPr>
          <w:b/>
        </w:rPr>
        <w:t xml:space="preserve">ПРОГРАММЫ УЧЕБНОЙ ДИСЦИПЛИНЫ </w:t>
      </w:r>
      <w:r w:rsidR="00027C22" w:rsidRPr="00877A12">
        <w:rPr>
          <w:b/>
        </w:rPr>
        <w:t>ОП.0</w:t>
      </w:r>
      <w:r w:rsidR="00D61B7C" w:rsidRPr="00877A12">
        <w:rPr>
          <w:b/>
        </w:rPr>
        <w:t>9</w:t>
      </w:r>
      <w:r w:rsidR="00027C22" w:rsidRPr="00877A12">
        <w:rPr>
          <w:b/>
        </w:rPr>
        <w:t xml:space="preserve"> </w:t>
      </w:r>
      <w:r w:rsidR="00D61B7C" w:rsidRPr="00877A12">
        <w:rPr>
          <w:b/>
        </w:rPr>
        <w:t>Управление персоналом на предприятиях туризма и гостеприимства</w:t>
      </w:r>
    </w:p>
    <w:p w:rsidR="00395E4B" w:rsidRPr="00877A12" w:rsidRDefault="00395E4B" w:rsidP="00877A12">
      <w:pPr>
        <w:ind w:firstLine="660"/>
      </w:pPr>
    </w:p>
    <w:p w:rsidR="00A4458B" w:rsidRPr="00877A12" w:rsidRDefault="00A4458B" w:rsidP="00877A12">
      <w:pPr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77A12">
        <w:rPr>
          <w:b/>
        </w:rPr>
        <w:t>Область применения программы</w:t>
      </w:r>
    </w:p>
    <w:p w:rsidR="00A4458B" w:rsidRPr="00877A12" w:rsidRDefault="00A4458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 w:rsidRPr="00877A12">
        <w:t xml:space="preserve">Программа учебной дисциплины является </w:t>
      </w:r>
      <w:r w:rsidR="009D72F9">
        <w:t xml:space="preserve">вариативной </w:t>
      </w:r>
      <w:r w:rsidRPr="00877A12">
        <w:t xml:space="preserve">частью основной профессиональной образовательной программы в соответствии с ФГОС </w:t>
      </w:r>
      <w:r w:rsidR="00877A12" w:rsidRPr="00877A12">
        <w:t xml:space="preserve">СПО </w:t>
      </w:r>
      <w:r w:rsidRPr="00877A12">
        <w:t xml:space="preserve">по специальности </w:t>
      </w:r>
      <w:r w:rsidRPr="00877A12">
        <w:rPr>
          <w:b/>
        </w:rPr>
        <w:t>43.02.1</w:t>
      </w:r>
      <w:r w:rsidR="00134526" w:rsidRPr="00877A12">
        <w:rPr>
          <w:b/>
        </w:rPr>
        <w:t>6</w:t>
      </w:r>
      <w:r w:rsidR="00D61B7C" w:rsidRPr="00877A12">
        <w:rPr>
          <w:b/>
        </w:rPr>
        <w:t xml:space="preserve"> </w:t>
      </w:r>
      <w:r w:rsidR="00134526" w:rsidRPr="00877A12">
        <w:rPr>
          <w:b/>
        </w:rPr>
        <w:t>Туризм и гостеприимство</w:t>
      </w:r>
      <w:r w:rsidR="00877A12">
        <w:t>.</w:t>
      </w:r>
    </w:p>
    <w:p w:rsidR="004C4540" w:rsidRPr="00877A12" w:rsidRDefault="00A4458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77A12">
        <w:rPr>
          <w:i/>
        </w:rPr>
        <w:tab/>
      </w:r>
      <w:r w:rsidRPr="00877A12">
        <w:t xml:space="preserve">Программа учебной дисциплины может быть использована в дополнительном образовании и профессиональной подготовке работников в </w:t>
      </w:r>
      <w:r w:rsidR="004C4540" w:rsidRPr="00877A12">
        <w:t xml:space="preserve">области  профессиональной деятельности, в которой выпускники, освоившие образовательную программу, могут осуществлять профессиональную деятельность: </w:t>
      </w:r>
      <w:hyperlink r:id="rId13" w:history="1">
        <w:r w:rsidR="004C4540" w:rsidRPr="00877A12">
          <w:t>33</w:t>
        </w:r>
      </w:hyperlink>
      <w:r w:rsidR="004C4540" w:rsidRPr="00877A12">
        <w:t xml:space="preserve">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прочее). Опыт работы не требуется.</w:t>
      </w:r>
    </w:p>
    <w:p w:rsidR="004C4540" w:rsidRPr="00877A12" w:rsidRDefault="004C4540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A4458B" w:rsidRPr="00877A12" w:rsidRDefault="00A4458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77A12">
        <w:rPr>
          <w:b/>
        </w:rPr>
        <w:t xml:space="preserve">1.2. Место учебной дисциплины в структуре основной профессиональной образовательной программы, программы подготовки специалистов среднего звена: </w:t>
      </w:r>
    </w:p>
    <w:p w:rsidR="00A4458B" w:rsidRPr="00877A12" w:rsidRDefault="00A4458B" w:rsidP="00877A12">
      <w:pPr>
        <w:jc w:val="both"/>
        <w:rPr>
          <w:rFonts w:eastAsia="PMingLiU"/>
        </w:rPr>
      </w:pPr>
      <w:r w:rsidRPr="00877A12">
        <w:rPr>
          <w:rFonts w:eastAsia="PMingLiU"/>
        </w:rPr>
        <w:t>Учебная дисциплина «</w:t>
      </w:r>
      <w:r w:rsidR="00D61B7C" w:rsidRPr="00877A12">
        <w:t>Управление персоналом на предприятиях туризма и гостеприимства</w:t>
      </w:r>
      <w:r w:rsidRPr="00877A12">
        <w:rPr>
          <w:rFonts w:eastAsia="PMingLiU"/>
        </w:rPr>
        <w:t>» входит в общепрофессиональный цикл (ОП)</w:t>
      </w:r>
    </w:p>
    <w:p w:rsidR="00395E4B" w:rsidRPr="00877A12" w:rsidRDefault="00395E4B" w:rsidP="00877A12">
      <w:pPr>
        <w:tabs>
          <w:tab w:val="left" w:pos="4020"/>
        </w:tabs>
        <w:ind w:firstLine="660"/>
        <w:rPr>
          <w:b/>
        </w:rPr>
      </w:pPr>
      <w:r w:rsidRPr="00877A12">
        <w:rPr>
          <w:b/>
        </w:rPr>
        <w:tab/>
      </w:r>
    </w:p>
    <w:p w:rsidR="00395E4B" w:rsidRPr="00877A12" w:rsidRDefault="00395E4B" w:rsidP="00877A12">
      <w:pPr>
        <w:pStyle w:val="af0"/>
        <w:numPr>
          <w:ilvl w:val="1"/>
          <w:numId w:val="8"/>
        </w:numPr>
        <w:rPr>
          <w:b/>
        </w:rPr>
      </w:pPr>
      <w:r w:rsidRPr="00877A12">
        <w:rPr>
          <w:b/>
        </w:rPr>
        <w:t>Цель и планируемые результаты освоения дисциплины:</w:t>
      </w:r>
    </w:p>
    <w:p w:rsidR="00395E4B" w:rsidRPr="00877A12" w:rsidRDefault="00395E4B" w:rsidP="00877A12">
      <w:pPr>
        <w:ind w:firstLine="660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3794"/>
        <w:gridCol w:w="3691"/>
      </w:tblGrid>
      <w:tr w:rsidR="00395E4B" w:rsidRPr="00877A12" w:rsidTr="00D61B7C">
        <w:trPr>
          <w:trHeight w:val="69"/>
        </w:trPr>
        <w:tc>
          <w:tcPr>
            <w:tcW w:w="1270" w:type="pct"/>
          </w:tcPr>
          <w:p w:rsidR="00395E4B" w:rsidRPr="00877A12" w:rsidRDefault="00395E4B" w:rsidP="00877A12">
            <w:pPr>
              <w:tabs>
                <w:tab w:val="right" w:pos="2333"/>
              </w:tabs>
              <w:jc w:val="center"/>
              <w:rPr>
                <w:b/>
              </w:rPr>
            </w:pPr>
            <w:r w:rsidRPr="00877A12">
              <w:rPr>
                <w:b/>
              </w:rPr>
              <w:t>Код ПК, ОК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Умения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jc w:val="center"/>
              <w:rPr>
                <w:b/>
              </w:rPr>
            </w:pPr>
            <w:r w:rsidRPr="00877A12">
              <w:rPr>
                <w:b/>
              </w:rPr>
              <w:t>Знания</w:t>
            </w:r>
          </w:p>
        </w:tc>
      </w:tr>
      <w:tr w:rsidR="00395E4B" w:rsidRPr="00877A12" w:rsidTr="00D61B7C">
        <w:trPr>
          <w:trHeight w:val="649"/>
        </w:trPr>
        <w:tc>
          <w:tcPr>
            <w:tcW w:w="1270" w:type="pct"/>
          </w:tcPr>
          <w:p w:rsidR="000E6B55" w:rsidRPr="00877A12" w:rsidRDefault="00395E4B" w:rsidP="00877A12">
            <w:pPr>
              <w:rPr>
                <w:iCs/>
              </w:rPr>
            </w:pPr>
            <w:r w:rsidRPr="00877A12">
              <w:rPr>
                <w:b/>
                <w:bCs/>
              </w:rPr>
              <w:t>ОК 01.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Составить план действия, 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Определить необходимые ресурсы;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Владеть актуальными методами работы в профессиональной и смежных сферах;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Реализовать составленный план;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Оценивать результат и последствия своих действий 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Алгоритмы разработки бизнес-идей и бизнес-плана.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Структура плана для решения задач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ОК 03.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Содержание актуальной нормативно-правовой документации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Современная научная и профессиональная терминология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395E4B" w:rsidRPr="00877A12" w:rsidTr="00D61B7C">
        <w:trPr>
          <w:trHeight w:val="1871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lastRenderedPageBreak/>
              <w:t>ОК 04.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Организовывать работу коллектива и команды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Психология коллектива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Психология личности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Основы проектной деятельности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77A12">
              <w:rPr>
                <w:b/>
              </w:rPr>
              <w:t>ОК 05.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 xml:space="preserve"> Осуществлять устную и письменную коммуникацию на госуда</w:t>
            </w:r>
            <w:r w:rsidR="00287799" w:rsidRPr="00877A12">
              <w:t>рственном языке с учетом особен</w:t>
            </w:r>
            <w:r w:rsidRPr="00877A12">
              <w:t>ностей социального и культурного контекста.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Излагать свои мысли на государственном языке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Оформлять документы</w:t>
            </w:r>
          </w:p>
          <w:p w:rsidR="00395E4B" w:rsidRPr="00877A12" w:rsidRDefault="00395E4B" w:rsidP="00877A12">
            <w:pPr>
              <w:rPr>
                <w:bCs/>
              </w:rPr>
            </w:pP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Особенности социального и культурного контекста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Правила оформления документов.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ОК 10</w:t>
            </w:r>
            <w:r w:rsidRPr="00877A12">
              <w:t xml:space="preserve">. 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Хозяйственно-экономические основы нормативного регулирования гостиничного дела. Содержание профессиональной документации, определяющее экономику и бухгалтерски</w:t>
            </w:r>
            <w:r w:rsidR="00C16337" w:rsidRPr="00877A12">
              <w:rPr>
                <w:bCs/>
              </w:rPr>
              <w:t>й учет гостиничного предприятия</w:t>
            </w:r>
            <w:r w:rsidRPr="00877A12">
              <w:rPr>
                <w:bCs/>
              </w:rPr>
              <w:t xml:space="preserve">. Характеристику документального оформления договорных отношений в гостинице, место и роль в этих отношениях технических работников и специалистов. 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ОК 11.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>Планировать предпринимательскую деятельность в профессиональной сфере.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Выявлять достоинства и недостатки коммерческой идеи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Презентовать идеи открытия собственного дела в профессиональной деятельности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Оформлять бизнес-план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Основы предпринимательской деятельности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Основы финансовой грамотности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Правила разработки бизнес-планов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>Порядок выстраивания презентации</w:t>
            </w:r>
          </w:p>
          <w:p w:rsidR="00395E4B" w:rsidRPr="00877A12" w:rsidRDefault="00395E4B" w:rsidP="00877A12">
            <w:pPr>
              <w:rPr>
                <w:bCs/>
              </w:rPr>
            </w:pPr>
            <w:r w:rsidRPr="00877A12">
              <w:rPr>
                <w:bCs/>
              </w:rPr>
              <w:t xml:space="preserve">Кредитные банковские продукты 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ПК 1.1</w:t>
            </w:r>
            <w:r w:rsidRPr="00877A12">
              <w:t xml:space="preserve">. 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 xml:space="preserve">Планировать потребности </w:t>
            </w:r>
            <w:r w:rsidR="00D61B7C" w:rsidRPr="00877A12">
              <w:t>текущей деятельности служб предприятий туризма и гостеприимства</w:t>
            </w:r>
          </w:p>
        </w:tc>
        <w:tc>
          <w:tcPr>
            <w:tcW w:w="1891" w:type="pct"/>
          </w:tcPr>
          <w:p w:rsidR="00395E4B" w:rsidRPr="00877A12" w:rsidRDefault="00395E4B" w:rsidP="00877A12">
            <w:pPr>
              <w:rPr>
                <w:bCs/>
              </w:rPr>
            </w:pPr>
            <w:r w:rsidRPr="00877A12"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rStyle w:val="blk"/>
              </w:rPr>
            </w:pPr>
            <w:r w:rsidRPr="00877A12">
              <w:rPr>
                <w:lang w:eastAsia="en-US"/>
              </w:rPr>
              <w:t xml:space="preserve">Методы планирования труда работников; </w:t>
            </w:r>
            <w:r w:rsidRPr="00877A12">
              <w:t>структуру и место</w:t>
            </w:r>
            <w:r w:rsidRPr="00877A12">
              <w:rPr>
                <w:rStyle w:val="blk"/>
              </w:rPr>
              <w:t xml:space="preserve"> </w:t>
            </w:r>
            <w:r w:rsidRPr="00877A12">
              <w:t>в системе управления гостиничным предприятием; п</w:t>
            </w:r>
            <w:r w:rsidRPr="00877A12">
              <w:rPr>
                <w:rStyle w:val="blk"/>
              </w:rPr>
              <w:t>ринципы взаимодействия с другими отделами гостиницы;</w:t>
            </w:r>
          </w:p>
          <w:p w:rsidR="00395E4B" w:rsidRPr="00877A12" w:rsidRDefault="00395E4B" w:rsidP="00877A12">
            <w:r w:rsidRPr="00877A12">
              <w:t>методика определения потребностей в материальных ресурсах и персонале;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rPr>
                <w:b/>
              </w:rPr>
              <w:t>ПК 2.1</w:t>
            </w:r>
            <w:r w:rsidRPr="00877A12">
              <w:t xml:space="preserve">. 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  <w:r w:rsidRPr="00877A12">
              <w:t xml:space="preserve">Планировать потребности службы питания в </w:t>
            </w:r>
            <w:r w:rsidRPr="00877A12">
              <w:lastRenderedPageBreak/>
              <w:t>материальных ресурсах и персонале</w:t>
            </w:r>
            <w:r w:rsidR="00D61B7C" w:rsidRPr="00877A12">
              <w:t xml:space="preserve"> текущей деятельности сотрудников службы питания</w:t>
            </w:r>
          </w:p>
        </w:tc>
        <w:tc>
          <w:tcPr>
            <w:tcW w:w="1891" w:type="pct"/>
          </w:tcPr>
          <w:p w:rsidR="00395E4B" w:rsidRPr="00877A12" w:rsidRDefault="00395E4B" w:rsidP="00877A12">
            <w:r w:rsidRPr="00877A12">
              <w:lastRenderedPageBreak/>
              <w:t xml:space="preserve">Планировать потребности в материальных ресурсах и персонале службы; определять численность и функциональные </w:t>
            </w:r>
            <w:r w:rsidRPr="00877A12">
              <w:lastRenderedPageBreak/>
              <w:t>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39" w:type="pct"/>
          </w:tcPr>
          <w:p w:rsidR="00395E4B" w:rsidRPr="00877A12" w:rsidRDefault="00395E4B" w:rsidP="00877A12">
            <w:r w:rsidRPr="00877A12">
              <w:rPr>
                <w:lang w:eastAsia="en-US"/>
              </w:rPr>
              <w:lastRenderedPageBreak/>
              <w:t xml:space="preserve">Методы планирования труда работников; </w:t>
            </w:r>
            <w:r w:rsidRPr="00877A12">
              <w:t>структуру и место</w:t>
            </w:r>
            <w:r w:rsidRPr="00877A12">
              <w:rPr>
                <w:rStyle w:val="blk"/>
              </w:rPr>
              <w:t xml:space="preserve"> службы питания </w:t>
            </w:r>
            <w:r w:rsidRPr="00877A12">
              <w:t xml:space="preserve">в системе управления гостиничным </w:t>
            </w:r>
            <w:r w:rsidRPr="00877A12">
              <w:lastRenderedPageBreak/>
              <w:t xml:space="preserve">предприятием; </w:t>
            </w:r>
          </w:p>
          <w:p w:rsidR="00395E4B" w:rsidRPr="00877A12" w:rsidRDefault="00395E4B" w:rsidP="00877A12">
            <w:pPr>
              <w:rPr>
                <w:rStyle w:val="blk"/>
              </w:rPr>
            </w:pPr>
            <w:r w:rsidRPr="00877A12">
              <w:t>п</w:t>
            </w:r>
            <w:r w:rsidRPr="00877A12">
              <w:rPr>
                <w:rStyle w:val="blk"/>
              </w:rPr>
              <w:t>ринципы взаимодействия службы питания с другими отделами гостиницы;</w:t>
            </w:r>
          </w:p>
          <w:p w:rsidR="00395E4B" w:rsidRPr="00877A12" w:rsidRDefault="00395E4B" w:rsidP="00877A12">
            <w:r w:rsidRPr="00877A12">
              <w:t>методика определения потребностей службы питания в материальных ресурсах и персонале;</w:t>
            </w:r>
          </w:p>
        </w:tc>
      </w:tr>
      <w:tr w:rsidR="00395E4B" w:rsidRPr="00877A12" w:rsidTr="00D61B7C">
        <w:trPr>
          <w:trHeight w:val="212"/>
        </w:trPr>
        <w:tc>
          <w:tcPr>
            <w:tcW w:w="1270" w:type="pct"/>
          </w:tcPr>
          <w:p w:rsidR="000E6B55" w:rsidRPr="00877A12" w:rsidRDefault="00395E4B" w:rsidP="00877A12">
            <w:r w:rsidRPr="00877A12">
              <w:rPr>
                <w:rStyle w:val="af2"/>
                <w:b/>
                <w:i w:val="0"/>
              </w:rPr>
              <w:lastRenderedPageBreak/>
              <w:t>ПК 3.1.</w:t>
            </w:r>
          </w:p>
          <w:p w:rsidR="00395E4B" w:rsidRPr="00877A12" w:rsidRDefault="00395E4B" w:rsidP="00877A12">
            <w:pPr>
              <w:rPr>
                <w:rStyle w:val="af2"/>
                <w:bCs/>
                <w:i w:val="0"/>
                <w:iCs/>
              </w:rPr>
            </w:pPr>
            <w:r w:rsidRPr="00877A12">
              <w:t xml:space="preserve">Планировать потребности </w:t>
            </w:r>
            <w:r w:rsidR="00D61B7C" w:rsidRPr="00877A12">
              <w:t>профессии Горничная</w:t>
            </w:r>
          </w:p>
          <w:p w:rsidR="00395E4B" w:rsidRPr="00877A12" w:rsidRDefault="00395E4B" w:rsidP="00877A1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1" w:type="pct"/>
          </w:tcPr>
          <w:p w:rsidR="00395E4B" w:rsidRPr="00877A12" w:rsidRDefault="00395E4B" w:rsidP="00877A12">
            <w:r w:rsidRPr="00877A12">
              <w:t>Планировать потребности в материальных ресурсах и персонале службы;</w:t>
            </w:r>
          </w:p>
          <w:p w:rsidR="00395E4B" w:rsidRPr="00877A12" w:rsidRDefault="00395E4B" w:rsidP="00877A12">
            <w:r w:rsidRPr="00877A12"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1839" w:type="pct"/>
          </w:tcPr>
          <w:p w:rsidR="00395E4B" w:rsidRPr="00877A12" w:rsidRDefault="00395E4B" w:rsidP="00877A12">
            <w:pPr>
              <w:rPr>
                <w:lang w:eastAsia="en-US"/>
              </w:rPr>
            </w:pPr>
            <w:r w:rsidRPr="00877A12">
              <w:rPr>
                <w:lang w:eastAsia="en-US"/>
              </w:rPr>
              <w:t>Методы планирования труда работников службы</w:t>
            </w:r>
            <w:r w:rsidRPr="00877A12">
              <w:t xml:space="preserve"> обслуживания и эксплуатации номерного фонда</w:t>
            </w:r>
            <w:r w:rsidRPr="00877A12">
              <w:rPr>
                <w:lang w:eastAsia="en-US"/>
              </w:rPr>
              <w:t>;</w:t>
            </w:r>
          </w:p>
          <w:p w:rsidR="00395E4B" w:rsidRPr="00877A12" w:rsidRDefault="00395E4B" w:rsidP="00877A12">
            <w:r w:rsidRPr="00877A12">
              <w:t>структуру и место</w:t>
            </w:r>
            <w:r w:rsidRPr="00877A12">
              <w:rPr>
                <w:rStyle w:val="blk"/>
              </w:rPr>
              <w:t xml:space="preserve"> службы </w:t>
            </w:r>
            <w:r w:rsidRPr="00877A12">
              <w:t>обслуживания и эксплуатации номерного фонда</w:t>
            </w:r>
            <w:r w:rsidR="00546835">
              <w:t xml:space="preserve"> </w:t>
            </w:r>
            <w:r w:rsidRPr="00877A12">
              <w:t xml:space="preserve">в системе управления гостиничным предприятием; </w:t>
            </w:r>
          </w:p>
          <w:p w:rsidR="00395E4B" w:rsidRPr="00877A12" w:rsidRDefault="00395E4B" w:rsidP="00877A12">
            <w:pPr>
              <w:rPr>
                <w:rStyle w:val="blk"/>
              </w:rPr>
            </w:pPr>
            <w:r w:rsidRPr="00877A12">
              <w:t>п</w:t>
            </w:r>
            <w:r w:rsidRPr="00877A12">
              <w:rPr>
                <w:rStyle w:val="blk"/>
              </w:rPr>
              <w:t xml:space="preserve">ринципы взаимодействия службы </w:t>
            </w:r>
            <w:r w:rsidRPr="00877A12">
              <w:t>обслуживания и эксплуатации номерного фонда</w:t>
            </w:r>
            <w:r w:rsidRPr="00877A12">
              <w:rPr>
                <w:rStyle w:val="blk"/>
              </w:rPr>
              <w:t xml:space="preserve"> с другими отделами гостиницы;</w:t>
            </w:r>
          </w:p>
          <w:p w:rsidR="00395E4B" w:rsidRPr="00877A12" w:rsidRDefault="00395E4B" w:rsidP="00877A12">
            <w:r w:rsidRPr="00877A12"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</w:tbl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pStyle w:val="af0"/>
        <w:numPr>
          <w:ilvl w:val="0"/>
          <w:numId w:val="8"/>
        </w:numPr>
        <w:jc w:val="center"/>
        <w:rPr>
          <w:b/>
        </w:rPr>
      </w:pPr>
      <w:r w:rsidRPr="00877A12">
        <w:rPr>
          <w:b/>
        </w:rPr>
        <w:t>СТРУКТУРА И СОДЕРЖАНИЕ УЧЕБНОЙ ДИСЦИПЛИНЫ</w:t>
      </w:r>
    </w:p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pStyle w:val="af0"/>
        <w:numPr>
          <w:ilvl w:val="1"/>
          <w:numId w:val="8"/>
        </w:numPr>
        <w:rPr>
          <w:b/>
        </w:rPr>
      </w:pPr>
      <w:r w:rsidRPr="00877A12">
        <w:rPr>
          <w:b/>
        </w:rPr>
        <w:t>Объем учебной дисциплины и виды учебной работы</w:t>
      </w:r>
    </w:p>
    <w:p w:rsidR="00DE02D8" w:rsidRPr="00877A12" w:rsidRDefault="00DE02D8" w:rsidP="00877A12">
      <w:pPr>
        <w:rPr>
          <w:b/>
        </w:rPr>
      </w:pPr>
    </w:p>
    <w:tbl>
      <w:tblPr>
        <w:tblW w:w="45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72"/>
        <w:gridCol w:w="1051"/>
      </w:tblGrid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</w:rPr>
            </w:pPr>
            <w:r w:rsidRPr="00877A12">
              <w:rPr>
                <w:b/>
              </w:rPr>
              <w:t>Вид учебной работы</w:t>
            </w:r>
          </w:p>
        </w:tc>
        <w:tc>
          <w:tcPr>
            <w:tcW w:w="576" w:type="pct"/>
            <w:vAlign w:val="center"/>
          </w:tcPr>
          <w:p w:rsidR="004C4540" w:rsidRPr="00877A12" w:rsidRDefault="004C4540" w:rsidP="00877A12">
            <w:pPr>
              <w:rPr>
                <w:b/>
                <w:iCs/>
              </w:rPr>
            </w:pPr>
            <w:r w:rsidRPr="00877A12">
              <w:rPr>
                <w:b/>
                <w:iCs/>
              </w:rPr>
              <w:t>Объем часов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</w:rPr>
            </w:pPr>
            <w:r w:rsidRPr="00877A12">
              <w:rPr>
                <w:b/>
              </w:rPr>
              <w:t>Объем образовательной программы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40</w:t>
            </w:r>
          </w:p>
        </w:tc>
      </w:tr>
      <w:tr w:rsidR="004C4540" w:rsidRPr="00877A12" w:rsidTr="004C4540">
        <w:trPr>
          <w:trHeight w:val="482"/>
          <w:jc w:val="center"/>
        </w:trPr>
        <w:tc>
          <w:tcPr>
            <w:tcW w:w="4424" w:type="pct"/>
            <w:vAlign w:val="center"/>
          </w:tcPr>
          <w:p w:rsidR="004C4540" w:rsidRPr="00877A12" w:rsidRDefault="00877A12" w:rsidP="00877A12">
            <w:pPr>
              <w:rPr>
                <w:b/>
              </w:rPr>
            </w:pPr>
            <w:r>
              <w:rPr>
                <w:b/>
              </w:rPr>
              <w:t>в</w:t>
            </w:r>
            <w:r w:rsidRPr="00877A12">
              <w:rPr>
                <w:b/>
              </w:rPr>
              <w:t xml:space="preserve"> т.ч. в форме практической подготовки</w:t>
            </w:r>
          </w:p>
        </w:tc>
        <w:tc>
          <w:tcPr>
            <w:tcW w:w="576" w:type="pct"/>
            <w:vAlign w:val="center"/>
          </w:tcPr>
          <w:p w:rsidR="004C4540" w:rsidRPr="00877A12" w:rsidRDefault="00877A12" w:rsidP="00877A12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</w:rPr>
            </w:pPr>
            <w:r w:rsidRPr="00877A12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40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5000" w:type="pct"/>
            <w:gridSpan w:val="2"/>
            <w:vAlign w:val="center"/>
          </w:tcPr>
          <w:p w:rsidR="004C4540" w:rsidRPr="00877A12" w:rsidRDefault="004C4540" w:rsidP="00877A12">
            <w:pPr>
              <w:rPr>
                <w:iCs/>
              </w:rPr>
            </w:pPr>
            <w:r w:rsidRPr="00877A12">
              <w:t>в том числе: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r w:rsidRPr="00877A12">
              <w:t>теоретическое обучение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20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r w:rsidRPr="00877A12">
              <w:t>практические занятия</w:t>
            </w:r>
          </w:p>
        </w:tc>
        <w:tc>
          <w:tcPr>
            <w:tcW w:w="576" w:type="pct"/>
            <w:vAlign w:val="center"/>
          </w:tcPr>
          <w:p w:rsidR="004C4540" w:rsidRPr="00877A12" w:rsidRDefault="00D61B7C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2</w:t>
            </w:r>
            <w:r w:rsidR="00546835">
              <w:rPr>
                <w:iCs/>
              </w:rPr>
              <w:t>0</w:t>
            </w:r>
          </w:p>
        </w:tc>
      </w:tr>
      <w:tr w:rsidR="004C4540" w:rsidRPr="00877A12" w:rsidTr="004C4540">
        <w:trPr>
          <w:trHeight w:val="490"/>
          <w:jc w:val="center"/>
        </w:trPr>
        <w:tc>
          <w:tcPr>
            <w:tcW w:w="4424" w:type="pct"/>
            <w:vAlign w:val="center"/>
          </w:tcPr>
          <w:p w:rsidR="004C4540" w:rsidRPr="00877A12" w:rsidRDefault="004C4540" w:rsidP="00877A12">
            <w:pPr>
              <w:rPr>
                <w:b/>
                <w:iCs/>
              </w:rPr>
            </w:pPr>
            <w:r w:rsidRPr="00877A12">
              <w:rPr>
                <w:b/>
                <w:iCs/>
              </w:rPr>
              <w:t xml:space="preserve">Промежуточная аттестация проводится в форме </w:t>
            </w:r>
            <w:r w:rsidR="00546835">
              <w:rPr>
                <w:iCs/>
              </w:rPr>
              <w:t>контрольной работы</w:t>
            </w:r>
          </w:p>
        </w:tc>
        <w:tc>
          <w:tcPr>
            <w:tcW w:w="576" w:type="pct"/>
            <w:vAlign w:val="center"/>
          </w:tcPr>
          <w:p w:rsidR="004C4540" w:rsidRPr="00877A12" w:rsidRDefault="004278A5" w:rsidP="00877A12">
            <w:pPr>
              <w:jc w:val="center"/>
              <w:rPr>
                <w:iCs/>
              </w:rPr>
            </w:pPr>
            <w:r w:rsidRPr="00877A12">
              <w:rPr>
                <w:iCs/>
              </w:rPr>
              <w:t>2</w:t>
            </w:r>
          </w:p>
        </w:tc>
      </w:tr>
    </w:tbl>
    <w:p w:rsidR="00DE02D8" w:rsidRPr="00877A12" w:rsidRDefault="00DE02D8" w:rsidP="00877A12">
      <w:pPr>
        <w:rPr>
          <w:b/>
        </w:rPr>
      </w:pPr>
    </w:p>
    <w:p w:rsidR="00DE02D8" w:rsidRPr="00877A12" w:rsidRDefault="00DE02D8" w:rsidP="00877A12">
      <w:pPr>
        <w:rPr>
          <w:b/>
        </w:rPr>
      </w:pPr>
    </w:p>
    <w:p w:rsidR="00395E4B" w:rsidRPr="00877A12" w:rsidRDefault="00395E4B" w:rsidP="00877A12">
      <w:pPr>
        <w:rPr>
          <w:b/>
        </w:rPr>
      </w:pPr>
    </w:p>
    <w:p w:rsidR="00395E4B" w:rsidRPr="00877A12" w:rsidRDefault="00395E4B" w:rsidP="00877A12">
      <w:pPr>
        <w:rPr>
          <w:b/>
        </w:rPr>
      </w:pPr>
    </w:p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95E4B" w:rsidRPr="00877A12" w:rsidRDefault="00395E4B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877A12" w:rsidSect="00816513">
          <w:pgSz w:w="11906" w:h="16838"/>
          <w:pgMar w:top="851" w:right="851" w:bottom="851" w:left="1134" w:header="709" w:footer="709" w:gutter="0"/>
          <w:cols w:space="720"/>
        </w:sectPr>
      </w:pPr>
    </w:p>
    <w:p w:rsidR="00640C96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77A12">
        <w:rPr>
          <w:b/>
        </w:rPr>
        <w:lastRenderedPageBreak/>
        <w:t xml:space="preserve">2.2. </w:t>
      </w:r>
      <w:r w:rsidR="00751BB4" w:rsidRPr="00877A12">
        <w:rPr>
          <w:b/>
        </w:rPr>
        <w:t>Т</w:t>
      </w:r>
      <w:r w:rsidRPr="00877A12">
        <w:rPr>
          <w:b/>
        </w:rPr>
        <w:t>ематический план и содержание учебной дисципли</w:t>
      </w:r>
      <w:r w:rsidR="002F4C45" w:rsidRPr="00877A12">
        <w:rPr>
          <w:b/>
        </w:rPr>
        <w:t>ны</w:t>
      </w:r>
      <w:r w:rsidR="00751BB4" w:rsidRPr="00877A12">
        <w:t xml:space="preserve"> ОП.</w:t>
      </w:r>
      <w:r w:rsidR="00D61B7C" w:rsidRPr="00877A12">
        <w:t>09</w:t>
      </w:r>
      <w:r w:rsidR="001A04C7" w:rsidRPr="00877A12">
        <w:t xml:space="preserve"> </w:t>
      </w:r>
      <w:r w:rsidR="00D61B7C" w:rsidRPr="00877A12">
        <w:t>Управление персоналом на предприятиях туризма и гостеприимства</w:t>
      </w:r>
    </w:p>
    <w:p w:rsidR="00640C96" w:rsidRPr="00877A12" w:rsidRDefault="00640C96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425"/>
        <w:gridCol w:w="85"/>
        <w:gridCol w:w="6"/>
        <w:gridCol w:w="9"/>
        <w:gridCol w:w="15"/>
        <w:gridCol w:w="28"/>
        <w:gridCol w:w="9498"/>
        <w:gridCol w:w="992"/>
        <w:gridCol w:w="2267"/>
      </w:tblGrid>
      <w:tr w:rsidR="00101CA9" w:rsidRPr="00877A12" w:rsidTr="004B130D">
        <w:tc>
          <w:tcPr>
            <w:tcW w:w="1667" w:type="dxa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66" w:type="dxa"/>
            <w:gridSpan w:val="7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Объем часов</w:t>
            </w:r>
          </w:p>
        </w:tc>
        <w:tc>
          <w:tcPr>
            <w:tcW w:w="2267" w:type="dxa"/>
            <w:vAlign w:val="center"/>
          </w:tcPr>
          <w:p w:rsidR="00101CA9" w:rsidRPr="00877A12" w:rsidRDefault="00101CA9" w:rsidP="00877A12">
            <w:pPr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811BD" w:rsidRPr="00877A12" w:rsidTr="004B130D">
        <w:tc>
          <w:tcPr>
            <w:tcW w:w="1667" w:type="dxa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1</w:t>
            </w:r>
          </w:p>
        </w:tc>
        <w:tc>
          <w:tcPr>
            <w:tcW w:w="10066" w:type="dxa"/>
            <w:gridSpan w:val="7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2</w:t>
            </w:r>
          </w:p>
        </w:tc>
        <w:tc>
          <w:tcPr>
            <w:tcW w:w="992" w:type="dxa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3</w:t>
            </w:r>
          </w:p>
        </w:tc>
        <w:tc>
          <w:tcPr>
            <w:tcW w:w="2267" w:type="dxa"/>
          </w:tcPr>
          <w:p w:rsidR="00E811BD" w:rsidRPr="00877A12" w:rsidRDefault="00E811B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877A12">
              <w:rPr>
                <w:b/>
                <w:bCs/>
                <w:i/>
              </w:rPr>
              <w:t>4</w:t>
            </w:r>
          </w:p>
        </w:tc>
      </w:tr>
      <w:tr w:rsidR="00101CA9" w:rsidRPr="00877A12" w:rsidTr="004B130D">
        <w:tc>
          <w:tcPr>
            <w:tcW w:w="11733" w:type="dxa"/>
            <w:gridSpan w:val="8"/>
          </w:tcPr>
          <w:p w:rsidR="00101CA9" w:rsidRPr="00877A12" w:rsidRDefault="00101CA9" w:rsidP="00877A12">
            <w:r w:rsidRPr="00877A12">
              <w:rPr>
                <w:b/>
                <w:bCs/>
                <w:iCs/>
              </w:rPr>
              <w:t>Раздел 1.</w:t>
            </w:r>
            <w:r w:rsidR="00B04930" w:rsidRPr="00877A12">
              <w:rPr>
                <w:b/>
              </w:rPr>
              <w:t xml:space="preserve"> Содержание управление персоналом на предприятиях туризма и гостеприимства</w:t>
            </w:r>
          </w:p>
        </w:tc>
        <w:tc>
          <w:tcPr>
            <w:tcW w:w="992" w:type="dxa"/>
          </w:tcPr>
          <w:p w:rsidR="00101CA9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20/20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101CA9" w:rsidRPr="00877A12" w:rsidRDefault="00101CA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85649D" w:rsidRPr="00877A12" w:rsidTr="004B130D">
        <w:trPr>
          <w:trHeight w:val="321"/>
        </w:trPr>
        <w:tc>
          <w:tcPr>
            <w:tcW w:w="1667" w:type="dxa"/>
            <w:vMerge w:val="restart"/>
          </w:tcPr>
          <w:p w:rsidR="0085649D" w:rsidRPr="00877A12" w:rsidRDefault="0085649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Тема 1.1</w:t>
            </w:r>
          </w:p>
          <w:p w:rsidR="0085649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Система управления персоналом на предприятиях индустрии туризма и гостеприимства</w:t>
            </w:r>
          </w:p>
        </w:tc>
        <w:tc>
          <w:tcPr>
            <w:tcW w:w="10066" w:type="dxa"/>
            <w:gridSpan w:val="7"/>
          </w:tcPr>
          <w:p w:rsidR="0085649D" w:rsidRPr="00877A12" w:rsidRDefault="000523D7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</w:t>
            </w:r>
            <w:r w:rsidR="00225028" w:rsidRPr="00877A12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8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85649D" w:rsidRPr="00877A12" w:rsidRDefault="0085649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C42559" w:rsidRPr="00877A12" w:rsidTr="004B130D">
        <w:trPr>
          <w:trHeight w:val="516"/>
        </w:trPr>
        <w:tc>
          <w:tcPr>
            <w:tcW w:w="1667" w:type="dxa"/>
            <w:vMerge/>
          </w:tcPr>
          <w:p w:rsidR="00C42559" w:rsidRPr="00877A12" w:rsidRDefault="00C4255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C42559" w:rsidRPr="00877A12" w:rsidRDefault="00C42559" w:rsidP="00877A12">
            <w:pPr>
              <w:pStyle w:val="a3"/>
              <w:spacing w:after="0"/>
              <w:jc w:val="center"/>
            </w:pPr>
            <w:r w:rsidRPr="00877A12">
              <w:t>1.</w:t>
            </w:r>
          </w:p>
          <w:p w:rsidR="00C42559" w:rsidRPr="00877A12" w:rsidRDefault="00C4255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550" w:type="dxa"/>
            <w:gridSpan w:val="4"/>
          </w:tcPr>
          <w:p w:rsidR="00C42559" w:rsidRPr="00877A12" w:rsidRDefault="004B130D" w:rsidP="00877A12">
            <w:pPr>
              <w:pStyle w:val="a3"/>
              <w:spacing w:after="0"/>
            </w:pPr>
            <w:r w:rsidRPr="00877A12">
              <w:t xml:space="preserve">Понятия «управление персоналом» и «управление человеческими ресурсами». Российский контекст управления человеческими ресурсами. Цели управления человеческими ресурсами. Развитие подходов к управлению персоналом и </w:t>
            </w:r>
            <w:proofErr w:type="gramStart"/>
            <w:r w:rsidRPr="00877A12">
              <w:t>че-</w:t>
            </w:r>
            <w:proofErr w:type="spellStart"/>
            <w:r w:rsidRPr="00877A12">
              <w:t>ловеческими</w:t>
            </w:r>
            <w:proofErr w:type="spellEnd"/>
            <w:proofErr w:type="gramEnd"/>
            <w:r w:rsidRPr="00877A12">
              <w:t xml:space="preserve"> ресурсами. Функции системы управления человеческими ресурсами. Организационная структура системы управления человеческими ресурсами: уровни управления, кем представлены, выполняемые функции. Факторы, влияющие на роль и место кадровой службы в системе управления человеческими ресурсами организации. Роль линейных руководителей в выполнении функции управления человеческими ресурсами. Аутсорсинг функций управления персоналом</w:t>
            </w:r>
          </w:p>
        </w:tc>
        <w:tc>
          <w:tcPr>
            <w:tcW w:w="992" w:type="dxa"/>
          </w:tcPr>
          <w:p w:rsidR="00C42559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4</w:t>
            </w:r>
          </w:p>
        </w:tc>
        <w:tc>
          <w:tcPr>
            <w:tcW w:w="2267" w:type="dxa"/>
            <w:vMerge w:val="restart"/>
          </w:tcPr>
          <w:p w:rsidR="00C42559" w:rsidRPr="00877A12" w:rsidRDefault="00C42559" w:rsidP="00877A12">
            <w:pPr>
              <w:jc w:val="both"/>
              <w:rPr>
                <w:bCs/>
                <w:i/>
              </w:rPr>
            </w:pPr>
          </w:p>
          <w:p w:rsidR="00C42559" w:rsidRPr="00877A12" w:rsidRDefault="00C42559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rPr>
                <w:bCs/>
              </w:rPr>
              <w:t>ОК1</w:t>
            </w:r>
          </w:p>
        </w:tc>
      </w:tr>
      <w:tr w:rsidR="000A70BB" w:rsidRPr="00877A12" w:rsidTr="004B130D">
        <w:trPr>
          <w:trHeight w:val="131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0A70BB" w:rsidRPr="00877A12" w:rsidRDefault="000A70BB" w:rsidP="00877A12">
            <w:pPr>
              <w:pStyle w:val="a3"/>
              <w:spacing w:after="0"/>
              <w:rPr>
                <w:iCs/>
              </w:rPr>
            </w:pPr>
            <w:r w:rsidRPr="00877A12">
              <w:rPr>
                <w:b/>
              </w:rPr>
              <w:t>Практическая работа</w:t>
            </w:r>
          </w:p>
        </w:tc>
        <w:tc>
          <w:tcPr>
            <w:tcW w:w="992" w:type="dxa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</w:p>
        </w:tc>
        <w:tc>
          <w:tcPr>
            <w:tcW w:w="2267" w:type="dxa"/>
            <w:vMerge/>
            <w:shd w:val="clear" w:color="auto" w:fill="BFBFBF" w:themeFill="background1" w:themeFillShade="BF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0A70BB" w:rsidRPr="00877A12" w:rsidTr="004B130D">
        <w:trPr>
          <w:trHeight w:val="177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7A12">
              <w:t>1.</w:t>
            </w:r>
          </w:p>
        </w:tc>
        <w:tc>
          <w:tcPr>
            <w:tcW w:w="9550" w:type="dxa"/>
            <w:gridSpan w:val="4"/>
          </w:tcPr>
          <w:p w:rsidR="004B130D" w:rsidRPr="00877A12" w:rsidRDefault="004B130D" w:rsidP="00877A12">
            <w:pPr>
              <w:pStyle w:val="a3"/>
              <w:spacing w:after="0"/>
            </w:pPr>
            <w:r w:rsidRPr="00877A12">
              <w:t>Получение тем для выполнения индивидуальных заданий (подбор материала по определенной теме).</w:t>
            </w:r>
          </w:p>
        </w:tc>
        <w:tc>
          <w:tcPr>
            <w:tcW w:w="992" w:type="dxa"/>
          </w:tcPr>
          <w:p w:rsidR="000A70BB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4</w:t>
            </w:r>
          </w:p>
        </w:tc>
        <w:tc>
          <w:tcPr>
            <w:tcW w:w="22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877A12" w:rsidTr="004B130D">
        <w:trPr>
          <w:trHeight w:val="211"/>
        </w:trPr>
        <w:tc>
          <w:tcPr>
            <w:tcW w:w="1667" w:type="dxa"/>
            <w:vMerge w:val="restart"/>
          </w:tcPr>
          <w:p w:rsidR="00144254" w:rsidRPr="00877A12" w:rsidRDefault="00144254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Тема 1.2</w:t>
            </w:r>
          </w:p>
          <w:p w:rsidR="00144254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Стратегия и политика управления человеческими ресурсами организации</w:t>
            </w:r>
          </w:p>
        </w:tc>
        <w:tc>
          <w:tcPr>
            <w:tcW w:w="10066" w:type="dxa"/>
            <w:gridSpan w:val="7"/>
          </w:tcPr>
          <w:p w:rsidR="00144254" w:rsidRPr="00877A12" w:rsidRDefault="00B97B8C" w:rsidP="00877A12">
            <w:pPr>
              <w:pStyle w:val="a3"/>
              <w:spacing w:after="0"/>
              <w:rPr>
                <w:bCs/>
                <w:i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8</w:t>
            </w:r>
          </w:p>
        </w:tc>
        <w:tc>
          <w:tcPr>
            <w:tcW w:w="2267" w:type="dxa"/>
            <w:shd w:val="clear" w:color="auto" w:fill="BFBFBF" w:themeFill="background1" w:themeFillShade="BF"/>
          </w:tcPr>
          <w:p w:rsidR="00144254" w:rsidRPr="00877A12" w:rsidRDefault="00144254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A03B0D" w:rsidRPr="00877A12" w:rsidTr="004B130D">
        <w:trPr>
          <w:trHeight w:val="550"/>
        </w:trPr>
        <w:tc>
          <w:tcPr>
            <w:tcW w:w="1667" w:type="dxa"/>
            <w:vMerge/>
          </w:tcPr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A03B0D" w:rsidRPr="00877A12" w:rsidRDefault="00A03B0D" w:rsidP="00877A12">
            <w:pPr>
              <w:pStyle w:val="a3"/>
              <w:spacing w:after="0"/>
              <w:jc w:val="center"/>
            </w:pPr>
            <w:r w:rsidRPr="00877A12">
              <w:t>1.</w:t>
            </w:r>
          </w:p>
          <w:p w:rsidR="00A03B0D" w:rsidRPr="00877A12" w:rsidRDefault="00A03B0D" w:rsidP="00877A12">
            <w:pPr>
              <w:pStyle w:val="a3"/>
              <w:spacing w:after="0"/>
              <w:jc w:val="center"/>
            </w:pPr>
          </w:p>
        </w:tc>
        <w:tc>
          <w:tcPr>
            <w:tcW w:w="9641" w:type="dxa"/>
            <w:gridSpan w:val="6"/>
          </w:tcPr>
          <w:p w:rsidR="00A03B0D" w:rsidRPr="00877A12" w:rsidRDefault="004B130D" w:rsidP="00877A12">
            <w:pPr>
              <w:pStyle w:val="a3"/>
              <w:spacing w:after="0"/>
              <w:jc w:val="both"/>
            </w:pPr>
            <w:r w:rsidRPr="00877A12">
              <w:t>Понятия «стратегия управления человеческими ресурсами» и «политика управления человеческими ресурсами (кадровая политика)» организации. Ситуационный подход к определению роли стратегии управления персоналом. Разработка и реализация стратегии управления человеческими ресурсами.</w:t>
            </w:r>
          </w:p>
        </w:tc>
        <w:tc>
          <w:tcPr>
            <w:tcW w:w="992" w:type="dxa"/>
          </w:tcPr>
          <w:p w:rsidR="00A03B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4</w:t>
            </w:r>
          </w:p>
        </w:tc>
        <w:tc>
          <w:tcPr>
            <w:tcW w:w="2267" w:type="dxa"/>
            <w:vMerge w:val="restart"/>
          </w:tcPr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rPr>
                <w:bCs/>
              </w:rPr>
              <w:t>ОК1, ОК2,</w:t>
            </w:r>
          </w:p>
          <w:p w:rsidR="00A03B0D" w:rsidRPr="00877A12" w:rsidRDefault="00A03B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rPr>
                <w:bCs/>
              </w:rPr>
              <w:t>ОК3, ОК9, ОК11</w:t>
            </w:r>
          </w:p>
        </w:tc>
      </w:tr>
      <w:tr w:rsidR="000A70BB" w:rsidRPr="00877A12" w:rsidTr="004B130D">
        <w:trPr>
          <w:trHeight w:val="369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066" w:type="dxa"/>
            <w:gridSpan w:val="7"/>
          </w:tcPr>
          <w:p w:rsidR="000A70BB" w:rsidRPr="00877A12" w:rsidRDefault="000A70BB" w:rsidP="00877A12">
            <w:pPr>
              <w:pStyle w:val="ab"/>
            </w:pPr>
            <w:r w:rsidRPr="00877A12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0A70BB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4</w:t>
            </w:r>
          </w:p>
        </w:tc>
        <w:tc>
          <w:tcPr>
            <w:tcW w:w="2267" w:type="dxa"/>
            <w:vMerge/>
            <w:shd w:val="clear" w:color="auto" w:fill="BFBFBF" w:themeFill="background1" w:themeFillShade="BF"/>
          </w:tcPr>
          <w:p w:rsidR="000A70BB" w:rsidRPr="00877A12" w:rsidRDefault="000A70BB" w:rsidP="00877A12">
            <w:pPr>
              <w:rPr>
                <w:color w:val="FFFFFF" w:themeColor="background1"/>
              </w:rPr>
            </w:pPr>
          </w:p>
        </w:tc>
      </w:tr>
      <w:tr w:rsidR="000A70BB" w:rsidRPr="00877A12" w:rsidTr="004B130D">
        <w:trPr>
          <w:trHeight w:val="259"/>
        </w:trPr>
        <w:tc>
          <w:tcPr>
            <w:tcW w:w="1667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7A12">
              <w:t>1.</w:t>
            </w:r>
          </w:p>
        </w:tc>
        <w:tc>
          <w:tcPr>
            <w:tcW w:w="9641" w:type="dxa"/>
            <w:gridSpan w:val="6"/>
          </w:tcPr>
          <w:p w:rsidR="00C42559" w:rsidRPr="00877A12" w:rsidRDefault="00B75550" w:rsidP="00877A12">
            <w:pPr>
              <w:pStyle w:val="ab"/>
              <w:ind w:left="12"/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0A70BB" w:rsidRPr="00877A12" w:rsidRDefault="000A70BB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7" w:type="dxa"/>
            <w:vMerge/>
            <w:shd w:val="clear" w:color="auto" w:fill="FFFFFF" w:themeFill="background1"/>
          </w:tcPr>
          <w:p w:rsidR="000A70BB" w:rsidRPr="00877A12" w:rsidRDefault="000A70BB" w:rsidP="00877A12">
            <w:pPr>
              <w:jc w:val="both"/>
              <w:rPr>
                <w:iCs/>
              </w:rPr>
            </w:pPr>
          </w:p>
        </w:tc>
      </w:tr>
      <w:tr w:rsidR="003511D3" w:rsidRPr="00877A12" w:rsidTr="004B130D">
        <w:trPr>
          <w:trHeight w:val="288"/>
        </w:trPr>
        <w:tc>
          <w:tcPr>
            <w:tcW w:w="1667" w:type="dxa"/>
            <w:vMerge w:val="restart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Тема 1.3</w:t>
            </w:r>
          </w:p>
          <w:p w:rsidR="003511D3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 xml:space="preserve">Руководство коллективом. </w:t>
            </w:r>
            <w:r w:rsidRPr="00877A12">
              <w:lastRenderedPageBreak/>
              <w:t xml:space="preserve">Командная работа, лидерство и управление </w:t>
            </w:r>
          </w:p>
        </w:tc>
        <w:tc>
          <w:tcPr>
            <w:tcW w:w="10066" w:type="dxa"/>
            <w:gridSpan w:val="7"/>
          </w:tcPr>
          <w:p w:rsidR="003511D3" w:rsidRPr="00877A12" w:rsidRDefault="003511D3" w:rsidP="00877A12">
            <w:pPr>
              <w:pStyle w:val="a3"/>
              <w:spacing w:after="0"/>
              <w:rPr>
                <w:bCs/>
                <w:i/>
              </w:rPr>
            </w:pPr>
            <w:r w:rsidRPr="00877A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3511D3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8</w:t>
            </w:r>
          </w:p>
        </w:tc>
        <w:tc>
          <w:tcPr>
            <w:tcW w:w="2267" w:type="dxa"/>
            <w:shd w:val="clear" w:color="auto" w:fill="BFBFBF" w:themeFill="background1" w:themeFillShade="BF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3511D3" w:rsidRPr="00877A12" w:rsidTr="004B130D">
        <w:trPr>
          <w:trHeight w:val="495"/>
        </w:trPr>
        <w:tc>
          <w:tcPr>
            <w:tcW w:w="1667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511D3" w:rsidRPr="00877A12" w:rsidRDefault="003511D3" w:rsidP="00877A12">
            <w:pPr>
              <w:pStyle w:val="a3"/>
              <w:spacing w:after="0"/>
            </w:pPr>
            <w:r w:rsidRPr="00877A12">
              <w:t>1.</w:t>
            </w:r>
          </w:p>
          <w:p w:rsidR="003511D3" w:rsidRPr="00877A12" w:rsidRDefault="003511D3" w:rsidP="00877A12">
            <w:pPr>
              <w:pStyle w:val="a3"/>
              <w:spacing w:after="0"/>
            </w:pPr>
          </w:p>
        </w:tc>
        <w:tc>
          <w:tcPr>
            <w:tcW w:w="9641" w:type="dxa"/>
            <w:gridSpan w:val="6"/>
          </w:tcPr>
          <w:p w:rsidR="003511D3" w:rsidRPr="00877A12" w:rsidRDefault="004B130D" w:rsidP="00877A12">
            <w:pPr>
              <w:jc w:val="both"/>
              <w:rPr>
                <w:iCs/>
              </w:rPr>
            </w:pPr>
            <w:r w:rsidRPr="00877A12">
              <w:t xml:space="preserve">Влияние, власть, лидерство. Методы и стили управления. Классификации лидерства. Стратегические методы и школы лидерства. Тактическое искусство лидера. Выработка </w:t>
            </w:r>
            <w:r w:rsidRPr="00877A12">
              <w:lastRenderedPageBreak/>
              <w:t>командной стратегии для достижения поставленной цели</w:t>
            </w:r>
          </w:p>
        </w:tc>
        <w:tc>
          <w:tcPr>
            <w:tcW w:w="992" w:type="dxa"/>
          </w:tcPr>
          <w:p w:rsidR="003511D3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lastRenderedPageBreak/>
              <w:t>4</w:t>
            </w:r>
          </w:p>
        </w:tc>
        <w:tc>
          <w:tcPr>
            <w:tcW w:w="2267" w:type="dxa"/>
            <w:vMerge w:val="restart"/>
          </w:tcPr>
          <w:p w:rsidR="003511D3" w:rsidRPr="00877A12" w:rsidRDefault="003511D3" w:rsidP="00877A12">
            <w:pPr>
              <w:jc w:val="both"/>
              <w:rPr>
                <w:bCs/>
              </w:rPr>
            </w:pPr>
          </w:p>
          <w:p w:rsidR="003511D3" w:rsidRPr="00877A12" w:rsidRDefault="003511D3" w:rsidP="00877A12">
            <w:pPr>
              <w:jc w:val="both"/>
              <w:rPr>
                <w:bCs/>
              </w:rPr>
            </w:pPr>
          </w:p>
          <w:p w:rsidR="003511D3" w:rsidRPr="00877A12" w:rsidRDefault="003511D3" w:rsidP="00877A12">
            <w:pPr>
              <w:jc w:val="center"/>
              <w:rPr>
                <w:iCs/>
              </w:rPr>
            </w:pPr>
            <w:r w:rsidRPr="00877A12">
              <w:rPr>
                <w:bCs/>
              </w:rPr>
              <w:lastRenderedPageBreak/>
              <w:t>ОК1, ОК2, ОК3, ОК9, ОК11</w:t>
            </w:r>
          </w:p>
        </w:tc>
      </w:tr>
      <w:tr w:rsidR="003511D3" w:rsidRPr="00877A12" w:rsidTr="004B130D">
        <w:trPr>
          <w:trHeight w:val="266"/>
        </w:trPr>
        <w:tc>
          <w:tcPr>
            <w:tcW w:w="1667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3511D3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4</w:t>
            </w:r>
          </w:p>
        </w:tc>
        <w:tc>
          <w:tcPr>
            <w:tcW w:w="2267" w:type="dxa"/>
            <w:vMerge/>
            <w:shd w:val="clear" w:color="auto" w:fill="FFFFFF" w:themeFill="background1"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 w:themeColor="background1"/>
              </w:rPr>
            </w:pPr>
          </w:p>
        </w:tc>
      </w:tr>
      <w:tr w:rsidR="003511D3" w:rsidRPr="00877A12" w:rsidTr="004B130D">
        <w:trPr>
          <w:trHeight w:val="480"/>
        </w:trPr>
        <w:tc>
          <w:tcPr>
            <w:tcW w:w="1667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3511D3" w:rsidRPr="00877A12" w:rsidRDefault="003511D3" w:rsidP="00877A12">
            <w:pPr>
              <w:pStyle w:val="a3"/>
              <w:spacing w:after="0"/>
            </w:pPr>
            <w:r w:rsidRPr="00877A12">
              <w:t>1.</w:t>
            </w:r>
          </w:p>
        </w:tc>
        <w:tc>
          <w:tcPr>
            <w:tcW w:w="9641" w:type="dxa"/>
            <w:gridSpan w:val="6"/>
          </w:tcPr>
          <w:p w:rsidR="003511D3" w:rsidRPr="00877A12" w:rsidRDefault="00B75550" w:rsidP="00877A12">
            <w:pPr>
              <w:jc w:val="both"/>
              <w:rPr>
                <w:i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3511D3" w:rsidRPr="00877A12" w:rsidRDefault="003511D3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7" w:type="dxa"/>
            <w:vMerge/>
            <w:shd w:val="clear" w:color="auto" w:fill="FFFFFF" w:themeFill="background1"/>
          </w:tcPr>
          <w:p w:rsidR="003511D3" w:rsidRPr="00877A12" w:rsidRDefault="003511D3" w:rsidP="00877A12">
            <w:pPr>
              <w:jc w:val="both"/>
              <w:rPr>
                <w:iCs/>
              </w:rPr>
            </w:pPr>
          </w:p>
        </w:tc>
      </w:tr>
      <w:tr w:rsidR="007E63EA" w:rsidRPr="00877A12" w:rsidTr="004B130D">
        <w:trPr>
          <w:trHeight w:val="240"/>
        </w:trPr>
        <w:tc>
          <w:tcPr>
            <w:tcW w:w="1667" w:type="dxa"/>
            <w:vMerge w:val="restart"/>
          </w:tcPr>
          <w:p w:rsidR="007E63EA" w:rsidRPr="00877A12" w:rsidRDefault="00B53186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 xml:space="preserve">Тема </w:t>
            </w:r>
            <w:r w:rsidR="007E63EA" w:rsidRPr="00877A12">
              <w:rPr>
                <w:b/>
                <w:bCs/>
              </w:rPr>
              <w:t>1</w:t>
            </w:r>
            <w:r w:rsidRPr="00877A12">
              <w:rPr>
                <w:b/>
                <w:bCs/>
              </w:rPr>
              <w:t>.</w:t>
            </w:r>
            <w:r w:rsidR="00AD2E3F" w:rsidRPr="00877A12">
              <w:rPr>
                <w:b/>
                <w:bCs/>
              </w:rPr>
              <w:t>4</w:t>
            </w:r>
          </w:p>
          <w:p w:rsidR="007E63EA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Планирование человеческих ресурсов. Набор, отбор, прием и адаптация персонала</w:t>
            </w:r>
          </w:p>
        </w:tc>
        <w:tc>
          <w:tcPr>
            <w:tcW w:w="10066" w:type="dxa"/>
            <w:gridSpan w:val="7"/>
          </w:tcPr>
          <w:p w:rsidR="007E63EA" w:rsidRPr="00877A12" w:rsidRDefault="007E63EA" w:rsidP="00877A12">
            <w:pPr>
              <w:pStyle w:val="a3"/>
              <w:spacing w:after="0"/>
              <w:rPr>
                <w:bCs/>
                <w:i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63EA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:rsidR="007E63EA" w:rsidRPr="00877A12" w:rsidRDefault="007E63EA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pStyle w:val="a3"/>
              <w:spacing w:after="0"/>
            </w:pPr>
            <w:r w:rsidRPr="00877A12">
              <w:t>1.</w:t>
            </w:r>
          </w:p>
          <w:p w:rsidR="00B75550" w:rsidRPr="00877A12" w:rsidRDefault="00B75550" w:rsidP="00877A12">
            <w:pPr>
              <w:pStyle w:val="a3"/>
              <w:spacing w:after="0"/>
            </w:pP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  <w:rPr>
                <w:iCs/>
              </w:rPr>
            </w:pPr>
            <w:r w:rsidRPr="00877A12">
              <w:t>Понятие «планирование персонала». Качественная и численная потребности в персонале. Временной диапазон планирования. Основные этапы процесса планирования персонала. Требования к должности (</w:t>
            </w:r>
            <w:proofErr w:type="spellStart"/>
            <w:r w:rsidRPr="00877A12">
              <w:t>Job</w:t>
            </w:r>
            <w:proofErr w:type="spellEnd"/>
            <w:r w:rsidRPr="00877A12">
              <w:t xml:space="preserve"> </w:t>
            </w:r>
            <w:proofErr w:type="spellStart"/>
            <w:r w:rsidRPr="00877A12">
              <w:t>Profile</w:t>
            </w:r>
            <w:proofErr w:type="spellEnd"/>
            <w:r w:rsidRPr="00877A12">
              <w:t xml:space="preserve">). Разработка требований к должности. Понятие компетенций. Исследование рынков труда. Оценка наличных трудовых ресурсов организации. Направления изучения внешнего рынка труда. Определение (расчет) потребности в персонале. Методы определения (расчета) численности персонала. Пути покрытия потребности в персонале. Разработка планов мероприятий по удовлетворению потребности организации в персонале. Понятие «набор персонала». Внешние и внутренние источники набора персонала. Современные технологии набора персонала: скрининг, рекрутинг, </w:t>
            </w:r>
            <w:proofErr w:type="spellStart"/>
            <w:r w:rsidRPr="00877A12">
              <w:t>executive</w:t>
            </w:r>
            <w:proofErr w:type="spellEnd"/>
            <w:r w:rsidRPr="00877A12">
              <w:t xml:space="preserve"> </w:t>
            </w:r>
            <w:proofErr w:type="spellStart"/>
            <w:r w:rsidRPr="00877A12">
              <w:t>search</w:t>
            </w:r>
            <w:proofErr w:type="spellEnd"/>
            <w:r w:rsidRPr="00877A12">
              <w:t xml:space="preserve">. Процедура отбора персонала в организации: основные этапы. 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 xml:space="preserve">ПК 1.1, ПК 2.1, ПК 3.1, 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pStyle w:val="a3"/>
              <w:spacing w:after="0"/>
            </w:pPr>
            <w:r w:rsidRPr="00877A12">
              <w:t>1.</w:t>
            </w: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B130D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</w:rPr>
              <w:t>Тема 1.5</w:t>
            </w:r>
            <w:r w:rsidRPr="00877A12">
              <w:t xml:space="preserve"> Обучение и развитие персонала. Оценка персонала и управление его эффективностью</w:t>
            </w:r>
          </w:p>
        </w:tc>
        <w:tc>
          <w:tcPr>
            <w:tcW w:w="10066" w:type="dxa"/>
            <w:gridSpan w:val="7"/>
          </w:tcPr>
          <w:p w:rsidR="004B130D" w:rsidRPr="00877A12" w:rsidRDefault="004B130D" w:rsidP="00877A12">
            <w:pPr>
              <w:jc w:val="both"/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B13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Подходы к развитию персонала: традиционный и современный. Основные направления развития персонала организации. Модель непрерывного (систематического) обучения персонала. Разработка планов и программ обучения. Основные формы и методы обучения персонала. Оценка результатов обучения. Основные методы оценки эффективности программ обучения.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75550" w:rsidRPr="00877A12" w:rsidRDefault="00B75550" w:rsidP="00877A12">
            <w:pPr>
              <w:rPr>
                <w:b/>
                <w:color w:val="00B050"/>
              </w:rPr>
            </w:pPr>
            <w:r w:rsidRPr="00877A12">
              <w:t xml:space="preserve">     </w:t>
            </w:r>
            <w:r w:rsidRPr="00877A12">
              <w:rPr>
                <w:b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68" w:type="dxa"/>
            <w:gridSpan w:val="6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498" w:type="dxa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B130D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4B130D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</w:rPr>
              <w:t>Тема 1.6</w:t>
            </w:r>
            <w:r w:rsidRPr="00877A12">
              <w:t xml:space="preserve"> Мотивация, стимулирование и оплата труда </w:t>
            </w:r>
            <w:r w:rsidRPr="00877A12">
              <w:lastRenderedPageBreak/>
              <w:t>персонала</w:t>
            </w:r>
          </w:p>
        </w:tc>
        <w:tc>
          <w:tcPr>
            <w:tcW w:w="10066" w:type="dxa"/>
            <w:gridSpan w:val="7"/>
          </w:tcPr>
          <w:p w:rsidR="004B130D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4B13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04930" w:rsidRPr="00877A12" w:rsidTr="00B04930">
        <w:trPr>
          <w:trHeight w:val="434"/>
        </w:trPr>
        <w:tc>
          <w:tcPr>
            <w:tcW w:w="1667" w:type="dxa"/>
            <w:vMerge/>
          </w:tcPr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40" w:type="dxa"/>
            <w:gridSpan w:val="5"/>
          </w:tcPr>
          <w:p w:rsidR="00B04930" w:rsidRPr="00877A12" w:rsidRDefault="00B0493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26" w:type="dxa"/>
            <w:gridSpan w:val="2"/>
          </w:tcPr>
          <w:p w:rsidR="00B04930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t xml:space="preserve">Понятие «трудовая мотивация». Основные виды мотивов к труду. Типы мотивации работников. Стимулирование труда. Основные виды и методы стимулирования. Разработка системы стимулирования персонала организации. Основные требования, предъявляемые к системе стимулирования персонала. Оплата труда. Структура </w:t>
            </w:r>
            <w:r w:rsidRPr="00877A12">
              <w:lastRenderedPageBreak/>
              <w:t>компенсационного пакета организации. Денежное вознаграждение. Постоянная часть денежного вознаграждения работника. Должностной оклад. Основные методы оценки труда: ранжирование.</w:t>
            </w:r>
          </w:p>
        </w:tc>
        <w:tc>
          <w:tcPr>
            <w:tcW w:w="992" w:type="dxa"/>
          </w:tcPr>
          <w:p w:rsidR="00B0493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lastRenderedPageBreak/>
              <w:t>2</w:t>
            </w:r>
          </w:p>
        </w:tc>
        <w:tc>
          <w:tcPr>
            <w:tcW w:w="2267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0493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B130D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4B130D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</w:rPr>
              <w:t>Тема 1.7</w:t>
            </w:r>
            <w:r w:rsidRPr="00877A12">
              <w:t xml:space="preserve"> Управление конфликтом в деловом взаимодействии</w:t>
            </w:r>
          </w:p>
        </w:tc>
        <w:tc>
          <w:tcPr>
            <w:tcW w:w="10066" w:type="dxa"/>
            <w:gridSpan w:val="7"/>
          </w:tcPr>
          <w:p w:rsidR="004B130D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B130D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4B130D" w:rsidRPr="00877A12" w:rsidRDefault="004B130D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Критерии и условия разрешения конфликтов. Метод анализа межличностного конфликта. Способы регулирования деловых конфликтов. Управление эмоциональным состоянием. Характеристика основных стратегий поведения в конфликтных ситуациях. Способы регулирования конфликтов.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4B130D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04930" w:rsidRPr="00877A12" w:rsidTr="00B75550">
        <w:trPr>
          <w:trHeight w:val="434"/>
        </w:trPr>
        <w:tc>
          <w:tcPr>
            <w:tcW w:w="1667" w:type="dxa"/>
            <w:vMerge w:val="restart"/>
          </w:tcPr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77A12">
              <w:rPr>
                <w:b/>
              </w:rPr>
              <w:t>Тема 1.8</w:t>
            </w:r>
          </w:p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t>Разрешение конфликта.</w:t>
            </w:r>
          </w:p>
        </w:tc>
        <w:tc>
          <w:tcPr>
            <w:tcW w:w="10066" w:type="dxa"/>
            <w:gridSpan w:val="7"/>
          </w:tcPr>
          <w:p w:rsidR="00B04930" w:rsidRPr="00877A12" w:rsidRDefault="00B0493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B0493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</w:t>
            </w:r>
          </w:p>
        </w:tc>
        <w:tc>
          <w:tcPr>
            <w:tcW w:w="2267" w:type="dxa"/>
            <w:shd w:val="clear" w:color="auto" w:fill="CCC0D9" w:themeFill="accent4" w:themeFillTint="66"/>
          </w:tcPr>
          <w:p w:rsidR="00B04930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5" w:type="dxa"/>
            <w:gridSpan w:val="4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41" w:type="dxa"/>
            <w:gridSpan w:val="3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Разъяснение требований. Система наказания и вознаграждения. Иерархия подчинения. Параметры разрешения конфликта. Модель разрешения конфликтов. Формы завершения конфликта. Роль третьей стороны в разрешении конфликта. Основные этапы медиации. Тактики взаимодействия медиатора с оппонентами.</w:t>
            </w:r>
          </w:p>
        </w:tc>
        <w:tc>
          <w:tcPr>
            <w:tcW w:w="992" w:type="dxa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877A12">
              <w:rPr>
                <w:b/>
                <w:bCs/>
                <w:color w:val="FF0000"/>
              </w:rPr>
              <w:t>2</w:t>
            </w:r>
          </w:p>
        </w:tc>
        <w:tc>
          <w:tcPr>
            <w:tcW w:w="2267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77A12">
              <w:rPr>
                <w:bCs/>
              </w:rPr>
              <w:t xml:space="preserve">ОК1, ОК2, ОК3, ОК9, ОК11, </w:t>
            </w:r>
            <w:r w:rsidRPr="00877A12">
              <w:t>ПК 1.1, ПК 2.1, ПК 3.1,</w:t>
            </w: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7A12">
              <w:t>ПК 4</w:t>
            </w:r>
          </w:p>
        </w:tc>
      </w:tr>
      <w:tr w:rsidR="00B75550" w:rsidRPr="00877A12" w:rsidTr="00614C0E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066" w:type="dxa"/>
            <w:gridSpan w:val="7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proofErr w:type="gramStart"/>
            <w:r w:rsidRPr="00877A12">
              <w:rPr>
                <w:b/>
              </w:rPr>
              <w:t>Практическая  работа</w:t>
            </w:r>
            <w:proofErr w:type="gramEnd"/>
          </w:p>
        </w:tc>
        <w:tc>
          <w:tcPr>
            <w:tcW w:w="992" w:type="dxa"/>
            <w:vMerge w:val="restart"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</w:p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877A12">
              <w:rPr>
                <w:b/>
                <w:bCs/>
                <w:color w:val="00B050"/>
              </w:rPr>
              <w:t>2</w:t>
            </w: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B75550" w:rsidRPr="00877A12" w:rsidTr="00B04930">
        <w:trPr>
          <w:trHeight w:val="434"/>
        </w:trPr>
        <w:tc>
          <w:tcPr>
            <w:tcW w:w="16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0" w:type="dxa"/>
            <w:gridSpan w:val="2"/>
          </w:tcPr>
          <w:p w:rsidR="00B75550" w:rsidRPr="00877A12" w:rsidRDefault="00B7555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1.</w:t>
            </w:r>
          </w:p>
        </w:tc>
        <w:tc>
          <w:tcPr>
            <w:tcW w:w="9556" w:type="dxa"/>
            <w:gridSpan w:val="5"/>
          </w:tcPr>
          <w:p w:rsidR="00B75550" w:rsidRPr="00877A12" w:rsidRDefault="00B75550" w:rsidP="00877A12">
            <w:pPr>
              <w:jc w:val="both"/>
              <w:rPr>
                <w:b/>
                <w:bCs/>
              </w:rPr>
            </w:pPr>
            <w:r w:rsidRPr="00877A12">
              <w:t>Закрепление учебного материала, презентации докладов с их обсуждением</w:t>
            </w:r>
          </w:p>
        </w:tc>
        <w:tc>
          <w:tcPr>
            <w:tcW w:w="992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267" w:type="dxa"/>
            <w:vMerge/>
          </w:tcPr>
          <w:p w:rsidR="00B75550" w:rsidRPr="00877A12" w:rsidRDefault="00B7555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F4C45" w:rsidRPr="00877A12" w:rsidTr="004B130D">
        <w:tc>
          <w:tcPr>
            <w:tcW w:w="11733" w:type="dxa"/>
            <w:gridSpan w:val="8"/>
          </w:tcPr>
          <w:p w:rsidR="002F4C45" w:rsidRPr="00877A12" w:rsidRDefault="00B834E7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877A12">
              <w:rPr>
                <w:b/>
                <w:iCs/>
              </w:rPr>
              <w:t>Промежуточная аттестация</w:t>
            </w:r>
            <w:r w:rsidR="004B4B51" w:rsidRPr="00877A12">
              <w:rPr>
                <w:b/>
                <w:iCs/>
              </w:rPr>
              <w:t xml:space="preserve"> в форме </w:t>
            </w:r>
            <w:r w:rsidR="00546835">
              <w:rPr>
                <w:iCs/>
              </w:rPr>
              <w:t>контрольной работы</w:t>
            </w:r>
          </w:p>
        </w:tc>
        <w:tc>
          <w:tcPr>
            <w:tcW w:w="992" w:type="dxa"/>
          </w:tcPr>
          <w:p w:rsidR="002F4C45" w:rsidRPr="00877A12" w:rsidRDefault="004278A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2</w:t>
            </w:r>
          </w:p>
        </w:tc>
        <w:tc>
          <w:tcPr>
            <w:tcW w:w="2267" w:type="dxa"/>
            <w:shd w:val="clear" w:color="auto" w:fill="FFFFFF" w:themeFill="background1"/>
          </w:tcPr>
          <w:p w:rsidR="002F4C45" w:rsidRPr="00877A12" w:rsidRDefault="002F4C4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4C45" w:rsidRPr="00877A12" w:rsidTr="004B130D">
        <w:tc>
          <w:tcPr>
            <w:tcW w:w="11733" w:type="dxa"/>
            <w:gridSpan w:val="8"/>
          </w:tcPr>
          <w:p w:rsidR="002F4C45" w:rsidRPr="00877A12" w:rsidRDefault="002F4C4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877A12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877A12" w:rsidRDefault="00B04930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7A12">
              <w:rPr>
                <w:b/>
                <w:bCs/>
              </w:rPr>
              <w:t>40</w:t>
            </w:r>
          </w:p>
        </w:tc>
        <w:tc>
          <w:tcPr>
            <w:tcW w:w="2267" w:type="dxa"/>
            <w:shd w:val="clear" w:color="auto" w:fill="BFBFBF" w:themeFill="background1" w:themeFillShade="BF"/>
          </w:tcPr>
          <w:p w:rsidR="002F4C45" w:rsidRPr="00877A12" w:rsidRDefault="002F4C45" w:rsidP="0087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</w:tbl>
    <w:p w:rsidR="00640C96" w:rsidRPr="00877A12" w:rsidRDefault="00640C96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877A12" w:rsidRDefault="00640C96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877A12" w:rsidRDefault="0035152E" w:rsidP="00877A12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877A12" w:rsidSect="00816513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8971F0" w:rsidRPr="00877A12" w:rsidRDefault="008971F0" w:rsidP="00877A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877A12">
        <w:rPr>
          <w:b/>
          <w:caps/>
        </w:rPr>
        <w:lastRenderedPageBreak/>
        <w:t>3. условия реализации УЧЕБНОЙ дисциплины</w:t>
      </w:r>
    </w:p>
    <w:p w:rsidR="008971F0" w:rsidRPr="00877A12" w:rsidRDefault="008971F0" w:rsidP="00877A12">
      <w:pPr>
        <w:ind w:firstLine="660"/>
        <w:rPr>
          <w:b/>
          <w:bCs/>
        </w:rPr>
      </w:pPr>
    </w:p>
    <w:p w:rsidR="008971F0" w:rsidRPr="00877A12" w:rsidRDefault="008971F0" w:rsidP="00877A12">
      <w:pPr>
        <w:rPr>
          <w:b/>
          <w:bCs/>
        </w:rPr>
      </w:pPr>
      <w:r w:rsidRPr="00877A12">
        <w:rPr>
          <w:b/>
          <w:bCs/>
        </w:rPr>
        <w:t>3.1. Материально-техническое обеспечение</w:t>
      </w:r>
    </w:p>
    <w:p w:rsidR="008971F0" w:rsidRPr="00877A12" w:rsidRDefault="008971F0" w:rsidP="00877A12">
      <w:pPr>
        <w:ind w:firstLine="660"/>
      </w:pPr>
      <w:r w:rsidRPr="00877A12">
        <w:rPr>
          <w:bCs/>
        </w:rPr>
        <w:t xml:space="preserve">Реализация программы </w:t>
      </w:r>
      <w:r w:rsidRPr="00877A12">
        <w:t>предполагает наличие учебных кабинетов «Экономики и предпринимательства».</w:t>
      </w:r>
    </w:p>
    <w:p w:rsidR="008971F0" w:rsidRPr="00877A12" w:rsidRDefault="008971F0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877A12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8971F0" w:rsidRPr="00877A12" w:rsidRDefault="008971F0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877A12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877A12">
        <w:t>компьютеры с доступом к базам данных и Интернет.</w:t>
      </w:r>
    </w:p>
    <w:p w:rsidR="008971F0" w:rsidRPr="00877A12" w:rsidRDefault="008971F0" w:rsidP="00877A12">
      <w:pPr>
        <w:ind w:firstLine="660"/>
        <w:rPr>
          <w:b/>
        </w:rPr>
      </w:pPr>
    </w:p>
    <w:p w:rsidR="008971F0" w:rsidRPr="00877A12" w:rsidRDefault="008971F0" w:rsidP="00877A12">
      <w:pPr>
        <w:rPr>
          <w:b/>
        </w:rPr>
      </w:pPr>
      <w:r w:rsidRPr="00877A12">
        <w:rPr>
          <w:b/>
        </w:rPr>
        <w:t>3.2. Информационное обеспечение обучения</w:t>
      </w:r>
    </w:p>
    <w:p w:rsidR="008971F0" w:rsidRPr="00877A12" w:rsidRDefault="008971F0" w:rsidP="00877A12">
      <w:pPr>
        <w:pStyle w:val="af0"/>
        <w:tabs>
          <w:tab w:val="left" w:pos="0"/>
        </w:tabs>
        <w:ind w:left="0" w:firstLine="660"/>
        <w:rPr>
          <w:b/>
          <w:bCs/>
        </w:rPr>
      </w:pPr>
      <w:r w:rsidRPr="00877A12">
        <w:rPr>
          <w:b/>
          <w:bCs/>
        </w:rPr>
        <w:t xml:space="preserve">3.2.1 </w:t>
      </w:r>
      <w:r w:rsidR="001C6A16" w:rsidRPr="00877A12">
        <w:rPr>
          <w:b/>
          <w:bCs/>
        </w:rPr>
        <w:t>Основные печатные и электронные издания</w:t>
      </w:r>
      <w:r w:rsidRPr="00877A12">
        <w:rPr>
          <w:b/>
          <w:bCs/>
        </w:rPr>
        <w:t>:</w:t>
      </w:r>
    </w:p>
    <w:p w:rsidR="008971F0" w:rsidRPr="00877A12" w:rsidRDefault="008971F0" w:rsidP="00877A12">
      <w:pPr>
        <w:pStyle w:val="af0"/>
        <w:numPr>
          <w:ilvl w:val="0"/>
          <w:numId w:val="11"/>
        </w:numPr>
        <w:shd w:val="clear" w:color="auto" w:fill="FFFFFF"/>
        <w:jc w:val="both"/>
      </w:pPr>
      <w:r w:rsidRPr="00877A12">
        <w:t>Гражданский кодекс Российской Федерации</w:t>
      </w:r>
    </w:p>
    <w:p w:rsidR="008971F0" w:rsidRPr="00877A12" w:rsidRDefault="008971F0" w:rsidP="00877A12">
      <w:pPr>
        <w:pStyle w:val="af0"/>
        <w:numPr>
          <w:ilvl w:val="0"/>
          <w:numId w:val="11"/>
        </w:numPr>
        <w:shd w:val="clear" w:color="auto" w:fill="FFFFFF"/>
        <w:jc w:val="both"/>
      </w:pPr>
      <w:r w:rsidRPr="00877A12">
        <w:t>Налоговый кодекс Российской Федерации</w:t>
      </w:r>
    </w:p>
    <w:p w:rsidR="008971F0" w:rsidRPr="00877A12" w:rsidRDefault="008971F0" w:rsidP="00877A12">
      <w:pPr>
        <w:pStyle w:val="af0"/>
        <w:numPr>
          <w:ilvl w:val="0"/>
          <w:numId w:val="11"/>
        </w:numPr>
        <w:shd w:val="clear" w:color="auto" w:fill="FFFFFF"/>
        <w:jc w:val="both"/>
      </w:pPr>
      <w:r w:rsidRPr="00877A12">
        <w:t>Трудовой кодекс Российской Федерации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Федеральный закон от 24 ноября 1996 г. N 132-ФЗ «Об основах туристской деятельности в Российской Федерации» 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Закон РФ от 07.02.1992 N 2300-1 (ред. от 11.06.2021) «О защите прав потребителей» 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Распоряжение Правительства РФ от 20.09.2019 N 2129-р (ред. от 23.11.2020) «Об утверждении Стратегии развития туризма в Российской Федерации на период до 2035 года» </w:t>
      </w:r>
    </w:p>
    <w:p w:rsidR="00CB42B3" w:rsidRPr="00877A12" w:rsidRDefault="00CB42B3" w:rsidP="00877A12">
      <w:pPr>
        <w:pStyle w:val="Default"/>
        <w:numPr>
          <w:ilvl w:val="0"/>
          <w:numId w:val="11"/>
        </w:numPr>
      </w:pPr>
      <w:r w:rsidRPr="00877A12">
        <w:t xml:space="preserve">Рассохина, Т. В. Организация туристской индустрии: менеджмент туристских </w:t>
      </w:r>
      <w:proofErr w:type="spellStart"/>
      <w:r w:rsidRPr="00877A12">
        <w:t>дестинаций</w:t>
      </w:r>
      <w:proofErr w:type="spellEnd"/>
      <w:r w:rsidRPr="00877A12">
        <w:t xml:space="preserve">: учебник и практикум для среднего профессионального образования / Т. В. Рассохина. – 2-е изд.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210 с. – (Профессиональное образование). – ISBN 978-5-534-12302-9.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https://urait.ru/bcode/475949 </w:t>
      </w:r>
    </w:p>
    <w:p w:rsidR="001A76BF" w:rsidRPr="00877A12" w:rsidRDefault="00CB42B3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Морозов, Г. Б. Предпринимательская деятельность: учебник и практикум для среднего 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Быстров С. А. Организация туристской деятельности. Управление </w:t>
      </w:r>
      <w:proofErr w:type="gramStart"/>
      <w:r w:rsidRPr="00877A12">
        <w:t>турфирмой :</w:t>
      </w:r>
      <w:proofErr w:type="gramEnd"/>
      <w:r w:rsidRPr="00877A12">
        <w:t xml:space="preserve"> учебное пособие / Быстров С. А. - Москва :Форум, ИНФРА-М, 20</w:t>
      </w:r>
      <w:r w:rsidR="00546835">
        <w:t>19</w:t>
      </w:r>
      <w:r w:rsidRPr="00877A12">
        <w:t xml:space="preserve">. - 400 с.- (Высшее образование: Бакалавриат). - 978-5-91134-609-6 - URL: http://znanium.com/catalog/product/423744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Джон </w:t>
      </w:r>
      <w:proofErr w:type="spellStart"/>
      <w:r w:rsidRPr="00877A12">
        <w:t>Уитмор</w:t>
      </w:r>
      <w:proofErr w:type="spellEnd"/>
      <w:r w:rsidRPr="00877A12">
        <w:t xml:space="preserve">. Внутренняя сила </w:t>
      </w:r>
      <w:proofErr w:type="gramStart"/>
      <w:r w:rsidRPr="00877A12">
        <w:t>лидера :</w:t>
      </w:r>
      <w:proofErr w:type="gramEnd"/>
      <w:r w:rsidRPr="00877A12">
        <w:t xml:space="preserve"> коучинг как метод управления персоналом / </w:t>
      </w:r>
      <w:proofErr w:type="spellStart"/>
      <w:r w:rsidRPr="00877A12">
        <w:t>Уитмор</w:t>
      </w:r>
      <w:proofErr w:type="spellEnd"/>
      <w:r w:rsidRPr="00877A12">
        <w:t xml:space="preserve"> Джон. — Электрон. текстовые данные. — </w:t>
      </w:r>
      <w:proofErr w:type="gramStart"/>
      <w:r w:rsidRPr="00877A12">
        <w:t>М. :</w:t>
      </w:r>
      <w:proofErr w:type="gramEnd"/>
      <w:r w:rsidRPr="00877A12">
        <w:t xml:space="preserve"> Альпина </w:t>
      </w:r>
      <w:proofErr w:type="spellStart"/>
      <w:r w:rsidRPr="00877A12">
        <w:t>Паблишер</w:t>
      </w:r>
      <w:proofErr w:type="spellEnd"/>
      <w:r w:rsidRPr="00877A12">
        <w:t>, 201</w:t>
      </w:r>
      <w:r w:rsidR="00546835">
        <w:t>9</w:t>
      </w:r>
      <w:r w:rsidRPr="00877A12">
        <w:t xml:space="preserve">. — 310 c. — 978-5-9614-5269-3. — Режим доступа: http://www.iprbookshop.ru/68038.html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Дмитриев, А. В. Управление персоналом в туристическом и гостиничном </w:t>
      </w:r>
      <w:proofErr w:type="gramStart"/>
      <w:r w:rsidRPr="00877A12">
        <w:t>бизнесе :</w:t>
      </w:r>
      <w:proofErr w:type="gramEnd"/>
      <w:r w:rsidRPr="00877A12">
        <w:t xml:space="preserve"> учебное пособие / А. В. Дмитриев, Л. Н. Иванова-Швец. – </w:t>
      </w:r>
      <w:proofErr w:type="gramStart"/>
      <w:r w:rsidRPr="00877A12">
        <w:t>Москва :</w:t>
      </w:r>
      <w:proofErr w:type="gramEnd"/>
      <w:r w:rsidRPr="00877A12">
        <w:t xml:space="preserve"> Евразийский открытый институт, 201</w:t>
      </w:r>
      <w:r w:rsidR="00546835">
        <w:t>9</w:t>
      </w:r>
      <w:r w:rsidRPr="00877A12">
        <w:t xml:space="preserve">. – 112 c. – 978-5-374-00275-1. – URL: http://www.iprbookshop.ru/10903.html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 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Конфликтология сфер социальной </w:t>
      </w:r>
      <w:proofErr w:type="gramStart"/>
      <w:r w:rsidRPr="00877A12">
        <w:t>жизни :</w:t>
      </w:r>
      <w:proofErr w:type="gramEnd"/>
      <w:r w:rsidRPr="00877A12">
        <w:t xml:space="preserve"> учебное пособие / С.А. Сергеев [и др.]. — Электрон. текстовые данные. — Казань: Казанский национальный исследовательский технологический университет, 201</w:t>
      </w:r>
      <w:r w:rsidR="00546835">
        <w:t>9</w:t>
      </w:r>
      <w:r w:rsidRPr="00877A12">
        <w:t xml:space="preserve">. — 468 c. — 978-5-7882-1654-6. — Режим доступа: http://www.iprbookshop.ru/62184.html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>. пользователей. – Текст: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>Кучеренко И.М. Технология управления персоналом и организация труда на предприятиях гостиничного и туристского бизнеса: учебное пособие для студентов-бакалавров, обучающихся по направлениям подготовки «Туризм», «Гостиничное дело», «Менеджмент» / И.М. Кучеренко. — Электрон. текстовые данные. — Краснодар, Саратов: Южный институт менеджмента, Ай Пи Эр Медиа, 201</w:t>
      </w:r>
      <w:r w:rsidR="00546835">
        <w:t>9</w:t>
      </w:r>
      <w:r w:rsidRPr="00877A12">
        <w:t>. — 171 c. — 978-5-</w:t>
      </w:r>
      <w:r w:rsidRPr="00877A12">
        <w:lastRenderedPageBreak/>
        <w:t xml:space="preserve">93926-304-7. — Режим доступа: http://www.iprbookshop.ru/72410.html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Мелихов Ю. Е. Управление персоналом. Портфель надежных технологий (2-е издание</w:t>
      </w:r>
      <w:proofErr w:type="gramStart"/>
      <w:r w:rsidRPr="00877A12">
        <w:t>) :</w:t>
      </w:r>
      <w:proofErr w:type="gramEnd"/>
      <w:r w:rsidRPr="00877A12">
        <w:t xml:space="preserve"> учебно-практическое пособие / Ю. Е. Мелихов, П. А. </w:t>
      </w:r>
      <w:proofErr w:type="spellStart"/>
      <w:r w:rsidRPr="00877A12">
        <w:t>Малуев</w:t>
      </w:r>
      <w:proofErr w:type="spellEnd"/>
      <w:r w:rsidRPr="00877A12">
        <w:t xml:space="preserve">. – </w:t>
      </w:r>
      <w:proofErr w:type="gramStart"/>
      <w:r w:rsidRPr="00877A12">
        <w:t>Москва :</w:t>
      </w:r>
      <w:proofErr w:type="gramEnd"/>
      <w:r w:rsidRPr="00877A12">
        <w:t xml:space="preserve"> Дашков и К, Ай Пи Эр Медиа, 201</w:t>
      </w:r>
      <w:r w:rsidR="00546835">
        <w:t>9</w:t>
      </w:r>
      <w:r w:rsidRPr="00877A12">
        <w:t xml:space="preserve">. – 193 c. – 978-5-394-01758-2. – URL: http://www.iprbookshop.ru/57162.html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Модели управления конфликтами и рисками / С.А. Баркалов [и др.]. — Электрон. текстовые данные. — Воронеж: Научная книга, 20</w:t>
      </w:r>
      <w:r w:rsidR="00546835">
        <w:t>19</w:t>
      </w:r>
      <w:r w:rsidRPr="00877A12">
        <w:t xml:space="preserve">. — 497 c. — 2227-8397. — Режим доступа: http://www.iprbookshop.ru/29271.html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 xml:space="preserve">. пользователей. – </w:t>
      </w:r>
      <w:proofErr w:type="gramStart"/>
      <w:r w:rsidRPr="00877A12">
        <w:t>Текст :</w:t>
      </w:r>
      <w:proofErr w:type="gramEnd"/>
      <w:r w:rsidRPr="00877A12">
        <w:t xml:space="preserve"> электронный.</w:t>
      </w:r>
    </w:p>
    <w:p w:rsidR="001A76BF" w:rsidRPr="00877A12" w:rsidRDefault="001A76BF" w:rsidP="00877A12">
      <w:pPr>
        <w:pStyle w:val="Default"/>
        <w:numPr>
          <w:ilvl w:val="0"/>
          <w:numId w:val="11"/>
        </w:numPr>
        <w:rPr>
          <w:b/>
          <w:bCs/>
        </w:rPr>
      </w:pPr>
      <w:r w:rsidRPr="00877A12">
        <w:t xml:space="preserve"> </w:t>
      </w:r>
      <w:proofErr w:type="spellStart"/>
      <w:r w:rsidRPr="00877A12">
        <w:t>Райли</w:t>
      </w:r>
      <w:proofErr w:type="spellEnd"/>
      <w:r w:rsidRPr="00877A12">
        <w:t xml:space="preserve"> Майкл Управление персоналом в </w:t>
      </w:r>
      <w:proofErr w:type="gramStart"/>
      <w:r w:rsidRPr="00877A12">
        <w:t>гостеприимстве :</w:t>
      </w:r>
      <w:proofErr w:type="gramEnd"/>
      <w:r w:rsidRPr="00877A12">
        <w:t xml:space="preserve"> учебник для студентов вузов, обучающихся по специальностям «Управление персоналом» (062100) и сервиса (230000) / Майкл </w:t>
      </w:r>
      <w:proofErr w:type="spellStart"/>
      <w:r w:rsidRPr="00877A12">
        <w:t>Райли</w:t>
      </w:r>
      <w:proofErr w:type="spellEnd"/>
      <w:r w:rsidRPr="00877A12">
        <w:t xml:space="preserve">. — Электрон. текстовые данные. — </w:t>
      </w:r>
      <w:proofErr w:type="gramStart"/>
      <w:r w:rsidRPr="00877A12">
        <w:t>М. :</w:t>
      </w:r>
      <w:proofErr w:type="gramEnd"/>
      <w:r w:rsidRPr="00877A12">
        <w:t xml:space="preserve"> ЮНИТИ-ДАНА, 20</w:t>
      </w:r>
      <w:r w:rsidR="00546835">
        <w:t>19</w:t>
      </w:r>
      <w:r w:rsidRPr="00877A12">
        <w:t xml:space="preserve">. — 191 c. — 5-238- 00873-2. — Режим доступа: http://www.iprbookshop.ru/71078.html (дата обращения: 25.07.2019). – Режим доступа: для </w:t>
      </w:r>
      <w:proofErr w:type="spellStart"/>
      <w:r w:rsidRPr="00877A12">
        <w:t>авториз</w:t>
      </w:r>
      <w:proofErr w:type="spellEnd"/>
      <w:r w:rsidRPr="00877A12">
        <w:t>. пользователей. – Текст: электронный.</w:t>
      </w:r>
    </w:p>
    <w:p w:rsidR="001A76BF" w:rsidRPr="00877A12" w:rsidRDefault="001A76BF" w:rsidP="00877A12">
      <w:pPr>
        <w:pStyle w:val="Default"/>
        <w:ind w:left="720"/>
        <w:rPr>
          <w:b/>
          <w:bCs/>
        </w:rPr>
      </w:pPr>
      <w:r w:rsidRPr="00877A12">
        <w:t xml:space="preserve"> </w:t>
      </w:r>
    </w:p>
    <w:p w:rsidR="008971F0" w:rsidRPr="00877A12" w:rsidRDefault="008971F0" w:rsidP="00877A12">
      <w:pPr>
        <w:pStyle w:val="Default"/>
        <w:ind w:left="720"/>
        <w:rPr>
          <w:b/>
          <w:bCs/>
        </w:rPr>
      </w:pPr>
      <w:r w:rsidRPr="00877A12">
        <w:rPr>
          <w:b/>
          <w:bCs/>
        </w:rPr>
        <w:t xml:space="preserve">3.2.2 </w:t>
      </w:r>
      <w:r w:rsidR="001C6A16" w:rsidRPr="00877A12">
        <w:rPr>
          <w:b/>
        </w:rPr>
        <w:t>Дополнительные источники</w:t>
      </w:r>
    </w:p>
    <w:p w:rsidR="001C6A16" w:rsidRPr="00877A12" w:rsidRDefault="001C6A16" w:rsidP="00877A12">
      <w:pPr>
        <w:pStyle w:val="Default"/>
      </w:pP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Боголюбов, В. С. Финансовый менеджмент в туризме и гостиничном хозяйстве: учебник для среднего профессионального образования / В. С. Боголюбов. – 2-е изд., </w:t>
      </w:r>
      <w:proofErr w:type="spellStart"/>
      <w:r w:rsidRPr="00877A12">
        <w:t>испр</w:t>
      </w:r>
      <w:proofErr w:type="spellEnd"/>
      <w:proofErr w:type="gramStart"/>
      <w:r w:rsidRPr="00877A12">
        <w:t>.</w:t>
      </w:r>
      <w:proofErr w:type="gramEnd"/>
      <w:r w:rsidRPr="00877A12">
        <w:t xml:space="preserve"> и доп.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293 с. – (Профессиональное образование). – ISBN 978-5-534-10541-4.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https://urait.ru/bcode/475817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Каратаева, О. Г. Организация предпринимательской деятельности: учебное пособие / О. Г. Каратаева, О. С. Гаврилова. – Саратов: Ай Пи Эр Медиа, 2018. – 111 c. – ISBN 978-5-4486-0152-1. – Текст: электронный // Электронный ресурс цифровой образовательной среды СПО </w:t>
      </w:r>
      <w:proofErr w:type="spellStart"/>
      <w:r w:rsidRPr="00877A12">
        <w:t>PROFобразование</w:t>
      </w:r>
      <w:proofErr w:type="spellEnd"/>
      <w:r w:rsidRPr="00877A12">
        <w:t xml:space="preserve">: [сайт]. – URL: https://profspo.ru/books/72807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Ковальчук, А.П., Предпринимательская деятельность в сфере гостиничного бизнеса.: учебное пособие / А.П. Ковальчук. — Москва: </w:t>
      </w:r>
      <w:proofErr w:type="spellStart"/>
      <w:r w:rsidRPr="00877A12">
        <w:t>КноРус</w:t>
      </w:r>
      <w:proofErr w:type="spellEnd"/>
      <w:r w:rsidRPr="00877A12">
        <w:t xml:space="preserve">, 2022. — 172 с. — ISBN 978-5-406-08823-4. — </w:t>
      </w:r>
      <w:proofErr w:type="gramStart"/>
      <w:r w:rsidRPr="00877A12">
        <w:t>URL:https://book.ru/book/941146</w:t>
      </w:r>
      <w:proofErr w:type="gramEnd"/>
      <w:r w:rsidRPr="00877A12">
        <w:t xml:space="preserve"> (дата обращения: 13.07.2022). — Текст: электронный.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Николенко, П. Г. Проектирование гостиничной деятельности: учебник и практикум для среднего профессионального образования / П. Г. Николенко, Т. Ф. </w:t>
      </w:r>
      <w:proofErr w:type="spellStart"/>
      <w:r w:rsidRPr="00877A12">
        <w:t>Гаврильева</w:t>
      </w:r>
      <w:proofErr w:type="spellEnd"/>
      <w:r w:rsidRPr="00877A12">
        <w:t xml:space="preserve">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413 с. – (Профессиональное образование). – ISBN 978-5-534-13044-7.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https://urait.ru/bcode/476139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proofErr w:type="spellStart"/>
      <w:r w:rsidRPr="00877A12">
        <w:t>Шубаева</w:t>
      </w:r>
      <w:proofErr w:type="spellEnd"/>
      <w:r w:rsidRPr="00877A12">
        <w:t xml:space="preserve">, В. Г. Маркетинговые технологии в туризме: учебник и практикум для среднего профессионального образования / В. Г. </w:t>
      </w:r>
      <w:proofErr w:type="spellStart"/>
      <w:r w:rsidRPr="00877A12">
        <w:t>Шубаева</w:t>
      </w:r>
      <w:proofErr w:type="spellEnd"/>
      <w:r w:rsidRPr="00877A12">
        <w:t xml:space="preserve">, И. О. </w:t>
      </w:r>
      <w:proofErr w:type="spellStart"/>
      <w:r w:rsidRPr="00877A12">
        <w:t>Сердобольская</w:t>
      </w:r>
      <w:proofErr w:type="spellEnd"/>
      <w:r w:rsidRPr="00877A12">
        <w:t xml:space="preserve">. – 2-е изд., </w:t>
      </w:r>
      <w:proofErr w:type="spellStart"/>
      <w:r w:rsidRPr="00877A12">
        <w:t>испр</w:t>
      </w:r>
      <w:proofErr w:type="spellEnd"/>
      <w:proofErr w:type="gramStart"/>
      <w:r w:rsidRPr="00877A12">
        <w:t>.</w:t>
      </w:r>
      <w:proofErr w:type="gramEnd"/>
      <w:r w:rsidRPr="00877A12">
        <w:t xml:space="preserve"> и доп. – Москва: Издательство </w:t>
      </w:r>
      <w:proofErr w:type="spellStart"/>
      <w:r w:rsidRPr="00877A12">
        <w:t>Юрайт</w:t>
      </w:r>
      <w:proofErr w:type="spellEnd"/>
      <w:r w:rsidRPr="00877A12">
        <w:t xml:space="preserve">, 2021. – 120 с. – (Профессиональное образование). – ISBN 978-5-534-10550-6. – Текст: электронный // ЭБС </w:t>
      </w:r>
      <w:proofErr w:type="spellStart"/>
      <w:r w:rsidRPr="00877A12">
        <w:t>Юрайт</w:t>
      </w:r>
      <w:proofErr w:type="spellEnd"/>
      <w:r w:rsidRPr="00877A12">
        <w:t xml:space="preserve"> [сайт]. – URL: https://urait.ru/bcode/475811 </w:t>
      </w:r>
    </w:p>
    <w:p w:rsidR="001C6A16" w:rsidRPr="00877A12" w:rsidRDefault="001C6A16" w:rsidP="00877A12">
      <w:pPr>
        <w:pStyle w:val="Default"/>
        <w:numPr>
          <w:ilvl w:val="0"/>
          <w:numId w:val="10"/>
        </w:numPr>
      </w:pPr>
      <w:r w:rsidRPr="00877A12">
        <w:t xml:space="preserve">Андросова, Г. А. Организация туристской индустрии: экономика туризма / Г. А. Андросова, И. В. </w:t>
      </w:r>
      <w:proofErr w:type="spellStart"/>
      <w:r w:rsidRPr="00877A12">
        <w:t>Енченко</w:t>
      </w:r>
      <w:proofErr w:type="spellEnd"/>
      <w:r w:rsidRPr="00877A12">
        <w:t xml:space="preserve">. — Санкт-Петербург: Лань, 2022. — 84 с. — ISBN 978-5-507-44809-8. — Текст: электронный // </w:t>
      </w:r>
      <w:proofErr w:type="gramStart"/>
      <w:r w:rsidRPr="00877A12">
        <w:t>Лань :</w:t>
      </w:r>
      <w:proofErr w:type="gramEnd"/>
      <w:r w:rsidRPr="00877A12">
        <w:t xml:space="preserve"> электронно-библиотечная система. — URL: https://e.lanbook.com/book/266711 </w:t>
      </w:r>
      <w:proofErr w:type="spellStart"/>
      <w:r w:rsidRPr="00877A12">
        <w:t>Темякова</w:t>
      </w:r>
      <w:proofErr w:type="spellEnd"/>
      <w:r w:rsidRPr="00877A12">
        <w:t xml:space="preserve">, Т. В. Основы экономики организации: экономика и предпринимательство в туризме / Т. В. </w:t>
      </w:r>
      <w:proofErr w:type="spellStart"/>
      <w:r w:rsidRPr="00877A12">
        <w:t>Темякова</w:t>
      </w:r>
      <w:proofErr w:type="spellEnd"/>
      <w:r w:rsidRPr="00877A12">
        <w:t xml:space="preserve">, А. В. Вавилина. — Санкт-Петербург: Лань, 316 </w:t>
      </w:r>
      <w:r w:rsidRPr="00877A12">
        <w:rPr>
          <w:color w:val="auto"/>
        </w:rPr>
        <w:t xml:space="preserve">2023. — 228 с. — ISBN 978-5-507-45381-8. — Текст: электронный // Лань: электронно-библиотечная система. — URL: </w:t>
      </w:r>
      <w:proofErr w:type="gramStart"/>
      <w:r w:rsidRPr="00877A12">
        <w:rPr>
          <w:color w:val="auto"/>
        </w:rPr>
        <w:t>https://e.lanbook.com/book/302597 .</w:t>
      </w:r>
      <w:proofErr w:type="gramEnd"/>
    </w:p>
    <w:p w:rsidR="001C6A16" w:rsidRPr="00877A12" w:rsidRDefault="001C6A16" w:rsidP="00877A12">
      <w:pPr>
        <w:pStyle w:val="Default"/>
        <w:numPr>
          <w:ilvl w:val="0"/>
          <w:numId w:val="10"/>
        </w:numPr>
        <w:rPr>
          <w:color w:val="auto"/>
        </w:rPr>
      </w:pPr>
      <w:r w:rsidRPr="00877A12">
        <w:rPr>
          <w:color w:val="auto"/>
        </w:rPr>
        <w:t xml:space="preserve">Николенко, П. Г. Проектирование гостиничной деятельности. Практикум: учебное пособие для </w:t>
      </w:r>
      <w:proofErr w:type="spellStart"/>
      <w:r w:rsidRPr="00877A12">
        <w:rPr>
          <w:color w:val="auto"/>
        </w:rPr>
        <w:t>спо</w:t>
      </w:r>
      <w:proofErr w:type="spellEnd"/>
      <w:r w:rsidRPr="00877A12">
        <w:rPr>
          <w:color w:val="auto"/>
        </w:rPr>
        <w:t xml:space="preserve"> / П. Г. Николенко, Т. Ф. </w:t>
      </w:r>
      <w:proofErr w:type="spellStart"/>
      <w:r w:rsidRPr="00877A12">
        <w:rPr>
          <w:color w:val="auto"/>
        </w:rPr>
        <w:t>Гаврильева</w:t>
      </w:r>
      <w:proofErr w:type="spellEnd"/>
      <w:r w:rsidRPr="00877A12">
        <w:rPr>
          <w:color w:val="auto"/>
        </w:rPr>
        <w:t xml:space="preserve">. — 2-е изд., стер. — Санкт-Петербург: Лань, 2022. — 164 с. — ISBN 978-5-8114-9490-3. — Текст: электронный // </w:t>
      </w:r>
      <w:proofErr w:type="gramStart"/>
      <w:r w:rsidRPr="00877A12">
        <w:rPr>
          <w:color w:val="auto"/>
        </w:rPr>
        <w:t>Лань :</w:t>
      </w:r>
      <w:proofErr w:type="gramEnd"/>
      <w:r w:rsidRPr="00877A12">
        <w:rPr>
          <w:color w:val="auto"/>
        </w:rPr>
        <w:t xml:space="preserve"> электронно-библиотечная система. — URL: </w:t>
      </w:r>
      <w:proofErr w:type="gramStart"/>
      <w:r w:rsidRPr="00877A12">
        <w:rPr>
          <w:color w:val="auto"/>
        </w:rPr>
        <w:t>https://e.lanbook.com/book/195513 .</w:t>
      </w:r>
      <w:proofErr w:type="gramEnd"/>
    </w:p>
    <w:p w:rsidR="004278A5" w:rsidRPr="00877A12" w:rsidRDefault="004278A5" w:rsidP="00877A12">
      <w:pPr>
        <w:rPr>
          <w:b/>
        </w:rPr>
      </w:pPr>
    </w:p>
    <w:p w:rsidR="004278A5" w:rsidRPr="00877A12" w:rsidRDefault="004278A5" w:rsidP="00877A12">
      <w:pPr>
        <w:pStyle w:val="af0"/>
        <w:ind w:left="0" w:firstLine="770"/>
        <w:jc w:val="center"/>
        <w:rPr>
          <w:b/>
        </w:rPr>
      </w:pPr>
    </w:p>
    <w:p w:rsidR="008971F0" w:rsidRPr="00877A12" w:rsidRDefault="008971F0" w:rsidP="00877A12">
      <w:pPr>
        <w:pStyle w:val="af0"/>
        <w:ind w:left="0" w:firstLine="770"/>
        <w:jc w:val="center"/>
        <w:rPr>
          <w:b/>
        </w:rPr>
      </w:pPr>
      <w:r w:rsidRPr="00877A12">
        <w:rPr>
          <w:b/>
        </w:rPr>
        <w:t>4. КОНТРОЛЬ И ОЦЕНКА РЕЗУЛЬТАТОВ ОСВОЕНИЯ УЧЕБНОЙ ДИСЦИПЛИНЫ</w:t>
      </w:r>
    </w:p>
    <w:p w:rsidR="00DA48C9" w:rsidRPr="00877A12" w:rsidRDefault="00DA48C9" w:rsidP="00877A12">
      <w:pPr>
        <w:pStyle w:val="af0"/>
        <w:ind w:left="0" w:firstLine="77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9"/>
        <w:gridCol w:w="3286"/>
        <w:gridCol w:w="2982"/>
      </w:tblGrid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/>
                <w:bCs/>
              </w:rPr>
            </w:pPr>
            <w:r w:rsidRPr="00877A12">
              <w:rPr>
                <w:b/>
                <w:bCs/>
              </w:rPr>
              <w:t>Методы оценки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  <w:rPr>
                <w:b/>
              </w:rPr>
            </w:pPr>
            <w:r w:rsidRPr="00877A12">
              <w:t>Например: тестирование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shd w:val="clear" w:color="auto" w:fill="FFFFFF"/>
              <w:ind w:firstLine="397"/>
              <w:jc w:val="both"/>
            </w:pPr>
            <w:r w:rsidRPr="00877A12">
              <w:t xml:space="preserve"> 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Устный опрос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shd w:val="clear" w:color="auto" w:fill="FFFFFF"/>
              <w:jc w:val="both"/>
            </w:pPr>
            <w:r w:rsidRPr="00877A12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Выбор предпринимательской идеи, презентация, обоснование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 xml:space="preserve"> 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Ситуационная задача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t>Устный опрос</w:t>
            </w:r>
          </w:p>
        </w:tc>
      </w:tr>
      <w:tr w:rsidR="008971F0" w:rsidRPr="00877A12" w:rsidTr="008971F0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  <w:rPr>
                <w:bCs/>
              </w:rPr>
            </w:pPr>
            <w:r w:rsidRPr="00877A12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1F0" w:rsidRPr="00877A12" w:rsidRDefault="008971F0" w:rsidP="00877A12">
            <w:pPr>
              <w:jc w:val="both"/>
            </w:pPr>
            <w:r w:rsidRPr="00877A12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1F0" w:rsidRPr="00877A12" w:rsidRDefault="008971F0" w:rsidP="00877A12">
            <w:pPr>
              <w:jc w:val="both"/>
              <w:rPr>
                <w:b/>
              </w:rPr>
            </w:pPr>
            <w:r w:rsidRPr="00877A12">
              <w:t>Ситуационная задача</w:t>
            </w:r>
          </w:p>
        </w:tc>
      </w:tr>
    </w:tbl>
    <w:p w:rsidR="0035152E" w:rsidRPr="00877A12" w:rsidRDefault="0035152E" w:rsidP="00877A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5152E" w:rsidRPr="00877A12" w:rsidRDefault="0035152E" w:rsidP="00877A1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CE7A5E" w:rsidRPr="00877A12" w:rsidRDefault="00CE7A5E" w:rsidP="00877A12">
      <w:pPr>
        <w:ind w:firstLine="709"/>
        <w:jc w:val="both"/>
      </w:pPr>
      <w:r w:rsidRPr="00877A12">
        <w:t xml:space="preserve">Оценка индивидуальных образовательных достижений по результатам </w:t>
      </w:r>
      <w:r w:rsidRPr="00877A12">
        <w:rPr>
          <w:spacing w:val="-3"/>
        </w:rPr>
        <w:t>т</w:t>
      </w:r>
      <w:r w:rsidRPr="00877A12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CE7A5E" w:rsidRPr="00877A12" w:rsidRDefault="00CE7A5E" w:rsidP="00877A12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CE7A5E" w:rsidRPr="00877A12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877A12" w:rsidRDefault="00CE7A5E" w:rsidP="00877A12">
            <w:r w:rsidRPr="00877A12"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E7A5E" w:rsidRPr="00877A12" w:rsidRDefault="00CE7A5E" w:rsidP="00877A12">
            <w:r w:rsidRPr="00877A12">
              <w:t>Качественная оценка индивидуальных образовательных достижений</w:t>
            </w:r>
          </w:p>
        </w:tc>
      </w:tr>
      <w:tr w:rsidR="00CE7A5E" w:rsidRPr="00877A12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877A12" w:rsidRDefault="00CE7A5E" w:rsidP="00877A12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E7A5E" w:rsidRPr="00877A12" w:rsidRDefault="00CE7A5E" w:rsidP="00877A12">
            <w:r w:rsidRPr="00877A12"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E7A5E" w:rsidRPr="00877A12" w:rsidRDefault="00CE7A5E" w:rsidP="00877A12">
            <w:r w:rsidRPr="00877A12">
              <w:t>вербальный аналог</w:t>
            </w:r>
          </w:p>
        </w:tc>
      </w:tr>
      <w:tr w:rsidR="00CE7A5E" w:rsidRPr="00877A1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CE7A5E" w:rsidRPr="00877A12" w:rsidRDefault="00CE7A5E" w:rsidP="00877A12">
            <w:pPr>
              <w:jc w:val="center"/>
            </w:pPr>
            <w:r w:rsidRPr="00877A12">
              <w:t>отлично</w:t>
            </w:r>
          </w:p>
        </w:tc>
      </w:tr>
      <w:tr w:rsidR="00CE7A5E" w:rsidRPr="00877A1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80 ÷ 89</w:t>
            </w:r>
          </w:p>
        </w:tc>
        <w:tc>
          <w:tcPr>
            <w:tcW w:w="2318" w:type="dxa"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4</w:t>
            </w:r>
          </w:p>
        </w:tc>
        <w:tc>
          <w:tcPr>
            <w:tcW w:w="2973" w:type="dxa"/>
          </w:tcPr>
          <w:p w:rsidR="00CE7A5E" w:rsidRPr="00877A12" w:rsidRDefault="00CE7A5E" w:rsidP="00877A12">
            <w:pPr>
              <w:jc w:val="center"/>
            </w:pPr>
            <w:r w:rsidRPr="00877A12">
              <w:t>хорошо</w:t>
            </w:r>
          </w:p>
        </w:tc>
      </w:tr>
      <w:tr w:rsidR="00CE7A5E" w:rsidRPr="00877A1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70 ÷ 79</w:t>
            </w:r>
          </w:p>
        </w:tc>
        <w:tc>
          <w:tcPr>
            <w:tcW w:w="2318" w:type="dxa"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3</w:t>
            </w:r>
          </w:p>
        </w:tc>
        <w:tc>
          <w:tcPr>
            <w:tcW w:w="2973" w:type="dxa"/>
          </w:tcPr>
          <w:p w:rsidR="00CE7A5E" w:rsidRPr="00877A12" w:rsidRDefault="00CE7A5E" w:rsidP="00877A12">
            <w:pPr>
              <w:jc w:val="center"/>
            </w:pPr>
            <w:r w:rsidRPr="00877A12">
              <w:t>удовлетворительно</w:t>
            </w:r>
          </w:p>
        </w:tc>
      </w:tr>
      <w:tr w:rsidR="00CE7A5E" w:rsidRPr="00877A1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менее 70</w:t>
            </w:r>
          </w:p>
        </w:tc>
        <w:tc>
          <w:tcPr>
            <w:tcW w:w="2318" w:type="dxa"/>
            <w:vAlign w:val="center"/>
          </w:tcPr>
          <w:p w:rsidR="00CE7A5E" w:rsidRPr="00877A12" w:rsidRDefault="00CE7A5E" w:rsidP="00877A12">
            <w:pPr>
              <w:jc w:val="center"/>
            </w:pPr>
            <w:r w:rsidRPr="00877A12">
              <w:t>2</w:t>
            </w:r>
          </w:p>
        </w:tc>
        <w:tc>
          <w:tcPr>
            <w:tcW w:w="2973" w:type="dxa"/>
          </w:tcPr>
          <w:p w:rsidR="00CE7A5E" w:rsidRPr="00877A12" w:rsidRDefault="00CE7A5E" w:rsidP="00877A12">
            <w:pPr>
              <w:jc w:val="center"/>
            </w:pPr>
            <w:r w:rsidRPr="00877A12">
              <w:t>не удовлетворительно</w:t>
            </w:r>
          </w:p>
        </w:tc>
      </w:tr>
    </w:tbl>
    <w:p w:rsidR="00CE7A5E" w:rsidRPr="00877A12" w:rsidRDefault="00CE7A5E" w:rsidP="00877A12">
      <w:pPr>
        <w:widowControl w:val="0"/>
        <w:suppressAutoHyphens/>
        <w:ind w:firstLine="720"/>
        <w:jc w:val="both"/>
      </w:pPr>
    </w:p>
    <w:p w:rsidR="003818A1" w:rsidRPr="00877A12" w:rsidRDefault="00CE7A5E" w:rsidP="00877A12">
      <w:pPr>
        <w:widowControl w:val="0"/>
        <w:suppressAutoHyphens/>
        <w:ind w:firstLine="720"/>
        <w:jc w:val="both"/>
      </w:pPr>
      <w:r w:rsidRPr="00877A12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BF4CCC" w:rsidRPr="00877A12" w:rsidRDefault="00BF4CCC" w:rsidP="00877A12">
      <w:pPr>
        <w:rPr>
          <w:b/>
        </w:rPr>
      </w:pPr>
    </w:p>
    <w:p w:rsidR="0035152E" w:rsidRPr="00877A12" w:rsidRDefault="007764B0" w:rsidP="00877A12">
      <w:pPr>
        <w:rPr>
          <w:b/>
        </w:rPr>
      </w:pPr>
      <w:r w:rsidRPr="00877A12">
        <w:rPr>
          <w:b/>
        </w:rPr>
        <w:t>Разработчик</w:t>
      </w:r>
      <w:r w:rsidR="00DA48C9" w:rsidRPr="00877A12">
        <w:rPr>
          <w:b/>
        </w:rPr>
        <w:t>и</w:t>
      </w:r>
      <w:r w:rsidR="0035152E" w:rsidRPr="00877A12">
        <w:rPr>
          <w:b/>
        </w:rPr>
        <w:t xml:space="preserve">: </w:t>
      </w:r>
      <w:r w:rsidR="0035152E" w:rsidRPr="00877A12">
        <w:rPr>
          <w:b/>
        </w:rPr>
        <w:tab/>
      </w:r>
    </w:p>
    <w:p w:rsidR="0035152E" w:rsidRPr="00877A12" w:rsidRDefault="006B1E63" w:rsidP="00877A12">
      <w:pPr>
        <w:jc w:val="both"/>
      </w:pPr>
      <w:r w:rsidRPr="00877A12">
        <w:t>Г</w:t>
      </w:r>
      <w:r w:rsidR="00011E2A" w:rsidRPr="00877A12">
        <w:t>Б</w:t>
      </w:r>
      <w:r w:rsidR="009D4601" w:rsidRPr="00877A12">
        <w:t>П</w:t>
      </w:r>
      <w:r w:rsidR="003818A1" w:rsidRPr="00877A12">
        <w:t xml:space="preserve">ОУ </w:t>
      </w:r>
      <w:r w:rsidRPr="00877A12">
        <w:t>«З</w:t>
      </w:r>
      <w:r w:rsidR="007764B0" w:rsidRPr="00877A12">
        <w:t xml:space="preserve">ападнодвинский технологический колледж </w:t>
      </w:r>
      <w:proofErr w:type="spellStart"/>
      <w:r w:rsidR="00011E2A" w:rsidRPr="00877A12">
        <w:t>им.</w:t>
      </w:r>
      <w:r w:rsidR="009D4601" w:rsidRPr="00877A12">
        <w:t>И.А</w:t>
      </w:r>
      <w:proofErr w:type="spellEnd"/>
      <w:r w:rsidR="009D4601" w:rsidRPr="00877A12">
        <w:t>. Ковале</w:t>
      </w:r>
      <w:r w:rsidR="00011E2A" w:rsidRPr="00877A12">
        <w:t>ва</w:t>
      </w:r>
      <w:r w:rsidRPr="00877A12">
        <w:t>»</w:t>
      </w:r>
      <w:r w:rsidR="00BF4CCC" w:rsidRPr="00877A12">
        <w:t>,</w:t>
      </w:r>
      <w:r w:rsidR="00CB42B3" w:rsidRPr="00877A12">
        <w:t xml:space="preserve"> Черникова А.В</w:t>
      </w:r>
      <w:r w:rsidR="00DA48C9" w:rsidRPr="00877A12">
        <w:t xml:space="preserve">., </w:t>
      </w:r>
      <w:r w:rsidR="007764B0" w:rsidRPr="00877A12">
        <w:t>п</w:t>
      </w:r>
      <w:r w:rsidRPr="00877A12">
        <w:t>реподавател</w:t>
      </w:r>
      <w:r w:rsidR="003818A1" w:rsidRPr="00877A12">
        <w:t xml:space="preserve">ь </w:t>
      </w:r>
    </w:p>
    <w:p w:rsidR="0035152E" w:rsidRPr="00877A12" w:rsidRDefault="0035152E" w:rsidP="00877A12"/>
    <w:p w:rsidR="0072450C" w:rsidRPr="00877A12" w:rsidRDefault="0072450C" w:rsidP="00877A12"/>
    <w:sectPr w:rsidR="0072450C" w:rsidRPr="00877A12" w:rsidSect="00816513">
      <w:pgSz w:w="11906" w:h="16838"/>
      <w:pgMar w:top="851" w:right="851" w:bottom="85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7A5" w:rsidRDefault="003847A5">
      <w:r>
        <w:separator/>
      </w:r>
    </w:p>
  </w:endnote>
  <w:endnote w:type="continuationSeparator" w:id="0">
    <w:p w:rsidR="003847A5" w:rsidRDefault="0038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A12" w:rsidRDefault="00877A12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7A12" w:rsidRDefault="00877A12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A12" w:rsidRDefault="00877A12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877A12" w:rsidRDefault="00877A12" w:rsidP="003150DC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559" w:rsidRDefault="009C5986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4255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2559" w:rsidRDefault="00C42559" w:rsidP="003150DC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559" w:rsidRDefault="009C5986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4255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95FA0">
      <w:rPr>
        <w:rStyle w:val="a8"/>
        <w:noProof/>
      </w:rPr>
      <w:t>4</w:t>
    </w:r>
    <w:r>
      <w:rPr>
        <w:rStyle w:val="a8"/>
      </w:rPr>
      <w:fldChar w:fldCharType="end"/>
    </w:r>
  </w:p>
  <w:p w:rsidR="00C42559" w:rsidRDefault="00C42559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7A5" w:rsidRDefault="003847A5">
      <w:r>
        <w:separator/>
      </w:r>
    </w:p>
  </w:footnote>
  <w:footnote w:type="continuationSeparator" w:id="0">
    <w:p w:rsidR="003847A5" w:rsidRDefault="00384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708E2"/>
    <w:multiLevelType w:val="hybridMultilevel"/>
    <w:tmpl w:val="8492389E"/>
    <w:lvl w:ilvl="0" w:tplc="80AE35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E865DF"/>
    <w:multiLevelType w:val="hybridMultilevel"/>
    <w:tmpl w:val="E2DA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B512E"/>
    <w:multiLevelType w:val="hybridMultilevel"/>
    <w:tmpl w:val="3E8CFF3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7" w15:restartNumberingAfterBreak="0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64B4286E"/>
    <w:multiLevelType w:val="hybridMultilevel"/>
    <w:tmpl w:val="ED929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27C22"/>
    <w:rsid w:val="000311D5"/>
    <w:rsid w:val="00042247"/>
    <w:rsid w:val="00043DB8"/>
    <w:rsid w:val="00045948"/>
    <w:rsid w:val="000523D7"/>
    <w:rsid w:val="00061FFA"/>
    <w:rsid w:val="00091FF2"/>
    <w:rsid w:val="000A703F"/>
    <w:rsid w:val="000A70BB"/>
    <w:rsid w:val="000C00A9"/>
    <w:rsid w:val="000C198A"/>
    <w:rsid w:val="000E6B55"/>
    <w:rsid w:val="000F233E"/>
    <w:rsid w:val="00100E9B"/>
    <w:rsid w:val="00101CA9"/>
    <w:rsid w:val="00106C82"/>
    <w:rsid w:val="001254FC"/>
    <w:rsid w:val="001278CE"/>
    <w:rsid w:val="00134526"/>
    <w:rsid w:val="00141200"/>
    <w:rsid w:val="00141802"/>
    <w:rsid w:val="00144254"/>
    <w:rsid w:val="00155849"/>
    <w:rsid w:val="00172CE2"/>
    <w:rsid w:val="001752D2"/>
    <w:rsid w:val="00177486"/>
    <w:rsid w:val="001A04C7"/>
    <w:rsid w:val="001A76BF"/>
    <w:rsid w:val="001C56A9"/>
    <w:rsid w:val="001C6A16"/>
    <w:rsid w:val="001C6CB2"/>
    <w:rsid w:val="001D1576"/>
    <w:rsid w:val="001D4C86"/>
    <w:rsid w:val="001D5B34"/>
    <w:rsid w:val="001D6070"/>
    <w:rsid w:val="00200FDA"/>
    <w:rsid w:val="00213DC0"/>
    <w:rsid w:val="002203C6"/>
    <w:rsid w:val="00225028"/>
    <w:rsid w:val="00287799"/>
    <w:rsid w:val="002B627C"/>
    <w:rsid w:val="002C1BE7"/>
    <w:rsid w:val="002C4360"/>
    <w:rsid w:val="002C46D5"/>
    <w:rsid w:val="002C4B31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511D3"/>
    <w:rsid w:val="0035152E"/>
    <w:rsid w:val="00362C49"/>
    <w:rsid w:val="003802ED"/>
    <w:rsid w:val="003818A1"/>
    <w:rsid w:val="00383517"/>
    <w:rsid w:val="003847A5"/>
    <w:rsid w:val="0039462C"/>
    <w:rsid w:val="003946E8"/>
    <w:rsid w:val="00395E4B"/>
    <w:rsid w:val="003B109F"/>
    <w:rsid w:val="003D2885"/>
    <w:rsid w:val="003E4152"/>
    <w:rsid w:val="003F0FAF"/>
    <w:rsid w:val="00424664"/>
    <w:rsid w:val="004278A5"/>
    <w:rsid w:val="004331B1"/>
    <w:rsid w:val="00443023"/>
    <w:rsid w:val="00447160"/>
    <w:rsid w:val="00460709"/>
    <w:rsid w:val="00461992"/>
    <w:rsid w:val="00461C06"/>
    <w:rsid w:val="00475E9D"/>
    <w:rsid w:val="0049445C"/>
    <w:rsid w:val="004B130D"/>
    <w:rsid w:val="004B4B51"/>
    <w:rsid w:val="004C4540"/>
    <w:rsid w:val="004D7259"/>
    <w:rsid w:val="004E0841"/>
    <w:rsid w:val="004F05D4"/>
    <w:rsid w:val="005127CC"/>
    <w:rsid w:val="005245B8"/>
    <w:rsid w:val="00546835"/>
    <w:rsid w:val="00547283"/>
    <w:rsid w:val="005524FB"/>
    <w:rsid w:val="00556406"/>
    <w:rsid w:val="00561D92"/>
    <w:rsid w:val="00593467"/>
    <w:rsid w:val="00597DA1"/>
    <w:rsid w:val="005A4C49"/>
    <w:rsid w:val="005A7274"/>
    <w:rsid w:val="005B0EE1"/>
    <w:rsid w:val="005D6C5F"/>
    <w:rsid w:val="005E1503"/>
    <w:rsid w:val="005E4B51"/>
    <w:rsid w:val="005F1077"/>
    <w:rsid w:val="00626B8E"/>
    <w:rsid w:val="00640C96"/>
    <w:rsid w:val="006522FD"/>
    <w:rsid w:val="006535A6"/>
    <w:rsid w:val="00655DC5"/>
    <w:rsid w:val="00672EAD"/>
    <w:rsid w:val="006776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43027"/>
    <w:rsid w:val="00751BB4"/>
    <w:rsid w:val="007627DF"/>
    <w:rsid w:val="007712A3"/>
    <w:rsid w:val="007764B0"/>
    <w:rsid w:val="00790216"/>
    <w:rsid w:val="007958F2"/>
    <w:rsid w:val="007B28B9"/>
    <w:rsid w:val="007C328C"/>
    <w:rsid w:val="007E63EA"/>
    <w:rsid w:val="008100F9"/>
    <w:rsid w:val="00816513"/>
    <w:rsid w:val="0085649D"/>
    <w:rsid w:val="00874481"/>
    <w:rsid w:val="00877A12"/>
    <w:rsid w:val="008811D9"/>
    <w:rsid w:val="00893F04"/>
    <w:rsid w:val="008971F0"/>
    <w:rsid w:val="0089760C"/>
    <w:rsid w:val="008A4D2E"/>
    <w:rsid w:val="008A7615"/>
    <w:rsid w:val="008C5D1F"/>
    <w:rsid w:val="008C7215"/>
    <w:rsid w:val="008F4AF7"/>
    <w:rsid w:val="0094699D"/>
    <w:rsid w:val="00973250"/>
    <w:rsid w:val="00992F3F"/>
    <w:rsid w:val="00993703"/>
    <w:rsid w:val="009A58B2"/>
    <w:rsid w:val="009A5BD9"/>
    <w:rsid w:val="009B49A9"/>
    <w:rsid w:val="009C5986"/>
    <w:rsid w:val="009D4601"/>
    <w:rsid w:val="009D57BC"/>
    <w:rsid w:val="009D72F9"/>
    <w:rsid w:val="009F5E2A"/>
    <w:rsid w:val="009F758B"/>
    <w:rsid w:val="00A03B0D"/>
    <w:rsid w:val="00A27B2D"/>
    <w:rsid w:val="00A4458B"/>
    <w:rsid w:val="00A616E0"/>
    <w:rsid w:val="00AA0617"/>
    <w:rsid w:val="00AA622D"/>
    <w:rsid w:val="00AB0BBA"/>
    <w:rsid w:val="00AB3535"/>
    <w:rsid w:val="00AB3980"/>
    <w:rsid w:val="00AB3E9F"/>
    <w:rsid w:val="00AB5DFA"/>
    <w:rsid w:val="00AC0825"/>
    <w:rsid w:val="00AC156C"/>
    <w:rsid w:val="00AD2E3F"/>
    <w:rsid w:val="00AE73C5"/>
    <w:rsid w:val="00AF201D"/>
    <w:rsid w:val="00B01342"/>
    <w:rsid w:val="00B04930"/>
    <w:rsid w:val="00B53186"/>
    <w:rsid w:val="00B65944"/>
    <w:rsid w:val="00B71DCC"/>
    <w:rsid w:val="00B75550"/>
    <w:rsid w:val="00B834E7"/>
    <w:rsid w:val="00B85B7F"/>
    <w:rsid w:val="00B874B1"/>
    <w:rsid w:val="00B95FA0"/>
    <w:rsid w:val="00B97B8C"/>
    <w:rsid w:val="00BC2F11"/>
    <w:rsid w:val="00BD1A9A"/>
    <w:rsid w:val="00BD262D"/>
    <w:rsid w:val="00BF3A92"/>
    <w:rsid w:val="00BF4CCC"/>
    <w:rsid w:val="00C11E45"/>
    <w:rsid w:val="00C16337"/>
    <w:rsid w:val="00C23FFE"/>
    <w:rsid w:val="00C261E4"/>
    <w:rsid w:val="00C42559"/>
    <w:rsid w:val="00C75225"/>
    <w:rsid w:val="00C86BFB"/>
    <w:rsid w:val="00CB42B3"/>
    <w:rsid w:val="00CC1C54"/>
    <w:rsid w:val="00CD02F2"/>
    <w:rsid w:val="00CE7A5E"/>
    <w:rsid w:val="00CF41FD"/>
    <w:rsid w:val="00D02DD8"/>
    <w:rsid w:val="00D10957"/>
    <w:rsid w:val="00D45C59"/>
    <w:rsid w:val="00D469BB"/>
    <w:rsid w:val="00D61B7C"/>
    <w:rsid w:val="00D96F17"/>
    <w:rsid w:val="00DA48C9"/>
    <w:rsid w:val="00DB37A8"/>
    <w:rsid w:val="00DC609B"/>
    <w:rsid w:val="00DC63DB"/>
    <w:rsid w:val="00DE02D8"/>
    <w:rsid w:val="00DE03D5"/>
    <w:rsid w:val="00E0141E"/>
    <w:rsid w:val="00E158FE"/>
    <w:rsid w:val="00E420FE"/>
    <w:rsid w:val="00E46384"/>
    <w:rsid w:val="00E47CE8"/>
    <w:rsid w:val="00E507A3"/>
    <w:rsid w:val="00E57122"/>
    <w:rsid w:val="00E63714"/>
    <w:rsid w:val="00E6671D"/>
    <w:rsid w:val="00E67026"/>
    <w:rsid w:val="00E811BD"/>
    <w:rsid w:val="00E833CC"/>
    <w:rsid w:val="00EA10C9"/>
    <w:rsid w:val="00EA27F0"/>
    <w:rsid w:val="00EA5B22"/>
    <w:rsid w:val="00EB54E8"/>
    <w:rsid w:val="00EC2521"/>
    <w:rsid w:val="00EC3B21"/>
    <w:rsid w:val="00ED4917"/>
    <w:rsid w:val="00EE4BFE"/>
    <w:rsid w:val="00EF47AE"/>
    <w:rsid w:val="00F040E3"/>
    <w:rsid w:val="00F10734"/>
    <w:rsid w:val="00F37152"/>
    <w:rsid w:val="00F56A9F"/>
    <w:rsid w:val="00F72A2E"/>
    <w:rsid w:val="00F9409E"/>
    <w:rsid w:val="00FB5FC8"/>
    <w:rsid w:val="00FC7EB2"/>
    <w:rsid w:val="00FE1887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86DE0-69E1-4EDC-BF3D-B94A1874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4A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515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515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aliases w:val="Содержание. 2 уровень"/>
    <w:basedOn w:val="a"/>
    <w:link w:val="af1"/>
    <w:uiPriority w:val="99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character" w:customStyle="1" w:styleId="af1">
    <w:name w:val="Абзац списка Знак"/>
    <w:aliases w:val="Содержание. 2 уровень Знак"/>
    <w:link w:val="af0"/>
    <w:uiPriority w:val="99"/>
    <w:locked/>
    <w:rsid w:val="008971F0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8971F0"/>
  </w:style>
  <w:style w:type="paragraph" w:styleId="af4">
    <w:name w:val="header"/>
    <w:basedOn w:val="a"/>
    <w:link w:val="af5"/>
    <w:uiPriority w:val="99"/>
    <w:unhideWhenUsed/>
    <w:rsid w:val="0081651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1651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B42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F4A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EE1605885BA8140AE9CDF377B2AB558DF11C38361E4A7949F599E5FF15F84ED353184D722CC8BA0tDy6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395BA-8C1B-45E7-9355-D7793BB0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12</Pages>
  <Words>3250</Words>
  <Characters>18529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21736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49</cp:revision>
  <cp:lastPrinted>2025-05-29T12:10:00Z</cp:lastPrinted>
  <dcterms:created xsi:type="dcterms:W3CDTF">2018-06-06T07:43:00Z</dcterms:created>
  <dcterms:modified xsi:type="dcterms:W3CDTF">2025-11-21T10:38:00Z</dcterms:modified>
</cp:coreProperties>
</file>